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8598" w14:textId="77777777" w:rsidR="001F77B3" w:rsidRDefault="00DA422A">
      <w:pPr>
        <w:spacing w:before="92"/>
        <w:ind w:left="4243"/>
        <w:rPr>
          <w:sz w:val="24"/>
        </w:rPr>
      </w:pPr>
      <w:bookmarkStart w:id="0" w:name="_GoBack"/>
      <w:bookmarkEnd w:id="0"/>
      <w:r>
        <w:rPr>
          <w:noProof/>
        </w:rPr>
        <mc:AlternateContent>
          <mc:Choice Requires="wpg">
            <w:drawing>
              <wp:anchor distT="0" distB="0" distL="114300" distR="114300" simplePos="0" relativeHeight="251656192" behindDoc="0" locked="0" layoutInCell="1" allowOverlap="1" wp14:anchorId="101FBFE1">
                <wp:simplePos x="0" y="0"/>
                <wp:positionH relativeFrom="page">
                  <wp:posOffset>2156460</wp:posOffset>
                </wp:positionH>
                <wp:positionV relativeFrom="paragraph">
                  <wp:posOffset>56515</wp:posOffset>
                </wp:positionV>
                <wp:extent cx="922020" cy="403225"/>
                <wp:effectExtent l="0" t="0" r="0" b="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403225"/>
                          <a:chOff x="3396" y="89"/>
                          <a:chExt cx="1452" cy="635"/>
                        </a:xfrm>
                      </wpg:grpSpPr>
                      <wps:wsp>
                        <wps:cNvPr id="16" name="Freeform 8"/>
                        <wps:cNvSpPr>
                          <a:spLocks/>
                        </wps:cNvSpPr>
                        <wps:spPr bwMode="auto">
                          <a:xfrm>
                            <a:off x="3395" y="88"/>
                            <a:ext cx="1452" cy="635"/>
                          </a:xfrm>
                          <a:custGeom>
                            <a:avLst/>
                            <a:gdLst>
                              <a:gd name="T0" fmla="+- 0 4847 3396"/>
                              <a:gd name="T1" fmla="*/ T0 w 1452"/>
                              <a:gd name="T2" fmla="+- 0 89 89"/>
                              <a:gd name="T3" fmla="*/ 89 h 635"/>
                              <a:gd name="T4" fmla="+- 0 3628 3396"/>
                              <a:gd name="T5" fmla="*/ T4 w 1452"/>
                              <a:gd name="T6" fmla="+- 0 89 89"/>
                              <a:gd name="T7" fmla="*/ 89 h 635"/>
                              <a:gd name="T8" fmla="+- 0 3396 3396"/>
                              <a:gd name="T9" fmla="*/ T8 w 1452"/>
                              <a:gd name="T10" fmla="+- 0 724 89"/>
                              <a:gd name="T11" fmla="*/ 724 h 635"/>
                              <a:gd name="T12" fmla="+- 0 4615 3396"/>
                              <a:gd name="T13" fmla="*/ T12 w 1452"/>
                              <a:gd name="T14" fmla="+- 0 724 89"/>
                              <a:gd name="T15" fmla="*/ 724 h 635"/>
                              <a:gd name="T16" fmla="+- 0 4847 3396"/>
                              <a:gd name="T17" fmla="*/ T16 w 1452"/>
                              <a:gd name="T18" fmla="+- 0 89 89"/>
                              <a:gd name="T19" fmla="*/ 89 h 635"/>
                            </a:gdLst>
                            <a:ahLst/>
                            <a:cxnLst>
                              <a:cxn ang="0">
                                <a:pos x="T1" y="T3"/>
                              </a:cxn>
                              <a:cxn ang="0">
                                <a:pos x="T5" y="T7"/>
                              </a:cxn>
                              <a:cxn ang="0">
                                <a:pos x="T9" y="T11"/>
                              </a:cxn>
                              <a:cxn ang="0">
                                <a:pos x="T13" y="T15"/>
                              </a:cxn>
                              <a:cxn ang="0">
                                <a:pos x="T17" y="T19"/>
                              </a:cxn>
                            </a:cxnLst>
                            <a:rect l="0" t="0" r="r" b="b"/>
                            <a:pathLst>
                              <a:path w="1452" h="635">
                                <a:moveTo>
                                  <a:pt x="1451" y="0"/>
                                </a:moveTo>
                                <a:lnTo>
                                  <a:pt x="232" y="0"/>
                                </a:lnTo>
                                <a:lnTo>
                                  <a:pt x="0" y="635"/>
                                </a:lnTo>
                                <a:lnTo>
                                  <a:pt x="1219" y="635"/>
                                </a:lnTo>
                                <a:lnTo>
                                  <a:pt x="1451" y="0"/>
                                </a:lnTo>
                                <a:close/>
                              </a:path>
                            </a:pathLst>
                          </a:custGeom>
                          <a:solidFill>
                            <a:srgbClr val="163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678" y="231"/>
                            <a:ext cx="272" cy="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005" y="229"/>
                            <a:ext cx="537" cy="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9885BB" id="Group 5" o:spid="_x0000_s1026" style="position:absolute;margin-left:169.8pt;margin-top:4.45pt;width:72.6pt;height:31.75pt;z-index:251656192;mso-position-horizontal-relative:page" coordorigin="3396,89" coordsize="1452,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">
                <v:shape id="Freeform 8" o:spid="_x0000_s1027" style="position:absolute;left:3395;top:88;width:1452;height:635;visibility:visible;mso-wrap-style:square;v-text-anchor:top" coordsize="1452,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" path="m1451,l232,,,635r1219,l1451,xe" fillcolor="#163861" stroked="f">
                  <v:path arrowok="t" o:connecttype="custom" o:connectlocs="1451,89;232,89;0,724;1219,724;1451,8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678;top:231;width:272;height:3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">
                  <v:imagedata r:id="rId7" o:title=""/>
                  <o:lock v:ext="edit" aspectratio="f"/>
                </v:shape>
                <v:shape id="Picture 6" o:spid="_x0000_s1029" type="#_x0000_t75" style="position:absolute;left:4005;top:229;width:537;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">
                  <v:imagedata r:id="rId8" o:title=""/>
                  <o:lock v:ext="edit" aspectratio="f"/>
                </v:shape>
                <w10:wrap anchorx="page"/>
              </v:group>
            </w:pict>
          </mc:Fallback>
        </mc:AlternateContent>
      </w:r>
      <w:r w:rsidR="002D355E">
        <w:rPr>
          <w:color w:val="163861"/>
          <w:sz w:val="24"/>
        </w:rPr>
        <w:t>CAMBRIDGE FINANCIAL ADVISERS</w:t>
      </w:r>
    </w:p>
    <w:p w14:paraId="4365FF2C" w14:textId="77777777" w:rsidR="001F77B3" w:rsidRDefault="002D355E">
      <w:pPr>
        <w:spacing w:before="48"/>
        <w:ind w:left="4243"/>
        <w:rPr>
          <w:sz w:val="15"/>
        </w:rPr>
      </w:pPr>
      <w:r>
        <w:rPr>
          <w:color w:val="231F20"/>
          <w:sz w:val="15"/>
        </w:rPr>
        <w:t>Independent Financial Advisers and Wealth Management</w:t>
      </w:r>
    </w:p>
    <w:p w14:paraId="00DB7C43" w14:textId="1308E411" w:rsidR="001F77B3" w:rsidRDefault="001F77B3" w:rsidP="00590E55">
      <w:pPr>
        <w:tabs>
          <w:tab w:val="left" w:pos="3150"/>
        </w:tabs>
        <w:rPr>
          <w:sz w:val="20"/>
        </w:rPr>
      </w:pPr>
    </w:p>
    <w:p w14:paraId="7F3ABCA0" w14:textId="77777777" w:rsidR="001F77B3" w:rsidRDefault="001F77B3">
      <w:pPr>
        <w:rPr>
          <w:sz w:val="20"/>
        </w:rPr>
      </w:pPr>
    </w:p>
    <w:p w14:paraId="79828DC0" w14:textId="77777777" w:rsidR="001F77B3" w:rsidRDefault="001F77B3">
      <w:pPr>
        <w:rPr>
          <w:sz w:val="20"/>
        </w:rPr>
      </w:pPr>
    </w:p>
    <w:p w14:paraId="6A9F1587" w14:textId="77777777" w:rsidR="00590E55" w:rsidRPr="008804C5" w:rsidRDefault="00590E55" w:rsidP="00590E55">
      <w:pPr>
        <w:jc w:val="center"/>
        <w:rPr>
          <w:rFonts w:cs="Calibri"/>
          <w:b/>
          <w:bCs/>
          <w:sz w:val="28"/>
          <w:szCs w:val="28"/>
        </w:rPr>
      </w:pPr>
      <w:r w:rsidRPr="008804C5">
        <w:rPr>
          <w:rFonts w:cs="Calibri"/>
          <w:b/>
          <w:bCs/>
          <w:sz w:val="28"/>
          <w:szCs w:val="28"/>
        </w:rPr>
        <w:t>Client Agreement</w:t>
      </w:r>
    </w:p>
    <w:p w14:paraId="7409BD12" w14:textId="77777777" w:rsidR="00590E55" w:rsidRPr="00BC3920" w:rsidRDefault="00590E55" w:rsidP="00590E55">
      <w:pPr>
        <w:jc w:val="both"/>
        <w:rPr>
          <w:rFonts w:cs="Calibri"/>
          <w:b/>
          <w:bCs/>
          <w:sz w:val="20"/>
          <w:szCs w:val="20"/>
        </w:rPr>
      </w:pPr>
    </w:p>
    <w:p w14:paraId="743B4294" w14:textId="77777777" w:rsidR="00C03AFE" w:rsidRDefault="00C03AFE" w:rsidP="00590E55">
      <w:pPr>
        <w:ind w:left="90"/>
        <w:jc w:val="both"/>
        <w:rPr>
          <w:rFonts w:cs="Calibri"/>
          <w:b/>
          <w:snapToGrid w:val="0"/>
          <w:sz w:val="21"/>
          <w:szCs w:val="21"/>
        </w:rPr>
      </w:pPr>
    </w:p>
    <w:p w14:paraId="6D67239A" w14:textId="77777777" w:rsidR="00C03AFE" w:rsidRDefault="00C03AFE" w:rsidP="00590E55">
      <w:pPr>
        <w:ind w:left="90"/>
        <w:jc w:val="both"/>
        <w:rPr>
          <w:rFonts w:cs="Calibri"/>
          <w:b/>
          <w:snapToGrid w:val="0"/>
          <w:sz w:val="21"/>
          <w:szCs w:val="21"/>
        </w:rPr>
      </w:pPr>
    </w:p>
    <w:p w14:paraId="34A7645C" w14:textId="20761743" w:rsidR="00590E55" w:rsidRPr="00BC3920" w:rsidRDefault="00590E55" w:rsidP="00590E55">
      <w:pPr>
        <w:ind w:left="90"/>
        <w:jc w:val="both"/>
        <w:rPr>
          <w:rFonts w:cs="Calibri"/>
          <w:snapToGrid w:val="0"/>
          <w:sz w:val="21"/>
          <w:szCs w:val="21"/>
        </w:rPr>
      </w:pPr>
      <w:r w:rsidRPr="00BC3920">
        <w:rPr>
          <w:rFonts w:cs="Calibri"/>
          <w:b/>
          <w:snapToGrid w:val="0"/>
          <w:sz w:val="21"/>
          <w:szCs w:val="21"/>
        </w:rPr>
        <w:t>To ....................................................................................................................................................……</w:t>
      </w:r>
    </w:p>
    <w:p w14:paraId="14C1EAFA" w14:textId="77777777" w:rsidR="00590E55" w:rsidRPr="00BC3920" w:rsidRDefault="00590E55" w:rsidP="00590E55">
      <w:pPr>
        <w:jc w:val="both"/>
        <w:rPr>
          <w:rFonts w:cs="Calibri"/>
          <w:snapToGrid w:val="0"/>
          <w:sz w:val="21"/>
          <w:szCs w:val="21"/>
        </w:rPr>
      </w:pPr>
    </w:p>
    <w:p w14:paraId="6E602C38" w14:textId="77777777" w:rsidR="00590E55" w:rsidRPr="00BC3920" w:rsidRDefault="00590E55" w:rsidP="00590E55">
      <w:pPr>
        <w:pStyle w:val="Heading1"/>
        <w:ind w:left="0"/>
        <w:jc w:val="both"/>
        <w:rPr>
          <w:rFonts w:cs="Calibri"/>
          <w:sz w:val="21"/>
          <w:szCs w:val="21"/>
        </w:rPr>
      </w:pPr>
      <w:r w:rsidRPr="00BC3920">
        <w:rPr>
          <w:rFonts w:cs="Calibri"/>
          <w:sz w:val="21"/>
          <w:szCs w:val="21"/>
        </w:rPr>
        <w:t>AUTHORISATION</w:t>
      </w:r>
    </w:p>
    <w:p w14:paraId="7A8D5168" w14:textId="77777777" w:rsidR="00590E55" w:rsidRPr="000B25CF" w:rsidRDefault="00590E55" w:rsidP="00590E55">
      <w:pPr>
        <w:adjustRightInd w:val="0"/>
        <w:rPr>
          <w:rFonts w:ascii="Calibri" w:hAnsi="Calibri" w:cs="Calibri"/>
        </w:rPr>
      </w:pPr>
      <w:r w:rsidRPr="000B25CF">
        <w:rPr>
          <w:b/>
        </w:rPr>
        <w:t>Cambridge Financial Advisers</w:t>
      </w:r>
      <w:r w:rsidRPr="000B25CF">
        <w:t xml:space="preserve"> </w:t>
      </w:r>
      <w:r w:rsidRPr="000B25CF">
        <w:rPr>
          <w:rFonts w:ascii="Calibri" w:hAnsi="Calibri" w:cs="Calibri"/>
        </w:rPr>
        <w:t xml:space="preserve">is Authorised and Regulated by the Financial Conduct Authority (FCA). The FCA regulates financial services in the UK and you </w:t>
      </w:r>
      <w:r w:rsidRPr="000B25CF">
        <w:rPr>
          <w:rFonts w:ascii="Calibri" w:hAnsi="Calibri"/>
          <w:color w:val="000000"/>
          <w:lang w:eastAsia="en-GB"/>
        </w:rPr>
        <w:t xml:space="preserve">can check our authorisation and permitted activities on the Financial Services Register by visiting the FCA’s </w:t>
      </w:r>
      <w:r w:rsidRPr="000B25CF">
        <w:rPr>
          <w:rFonts w:ascii="Calibri" w:hAnsi="Calibri"/>
          <w:lang w:eastAsia="en-GB"/>
        </w:rPr>
        <w:t>website www.fca.org.uk/firms/systems-reporting/register</w:t>
      </w:r>
      <w:r w:rsidRPr="000B25CF">
        <w:rPr>
          <w:rFonts w:ascii="Calibri" w:hAnsi="Calibri"/>
          <w:color w:val="000000"/>
          <w:lang w:eastAsia="en-GB"/>
        </w:rPr>
        <w:t xml:space="preserve">. </w:t>
      </w:r>
      <w:r w:rsidRPr="000B25CF">
        <w:rPr>
          <w:rFonts w:ascii="Calibri" w:hAnsi="Calibri"/>
          <w:bdr w:val="none" w:sz="0" w:space="0" w:color="auto" w:frame="1"/>
          <w:shd w:val="clear" w:color="auto" w:fill="FFFFFF"/>
        </w:rPr>
        <w:t>Our Financial Services Register number is</w:t>
      </w:r>
      <w:r w:rsidRPr="000B25CF">
        <w:rPr>
          <w:rFonts w:ascii="Calibri" w:hAnsi="Calibri"/>
          <w:color w:val="00B050"/>
          <w:bdr w:val="none" w:sz="0" w:space="0" w:color="auto" w:frame="1"/>
          <w:shd w:val="clear" w:color="auto" w:fill="FFFFFF"/>
        </w:rPr>
        <w:t xml:space="preserve"> </w:t>
      </w:r>
      <w:r w:rsidRPr="000B25CF">
        <w:rPr>
          <w:rFonts w:ascii="Calibri" w:hAnsi="Calibri"/>
          <w:bdr w:val="none" w:sz="0" w:space="0" w:color="auto" w:frame="1"/>
          <w:shd w:val="clear" w:color="auto" w:fill="FFFFFF"/>
        </w:rPr>
        <w:t>823697.</w:t>
      </w:r>
    </w:p>
    <w:p w14:paraId="1A7906BC" w14:textId="77777777" w:rsidR="00590E55" w:rsidRPr="00BC3920" w:rsidRDefault="00590E55" w:rsidP="00590E55">
      <w:pPr>
        <w:jc w:val="both"/>
        <w:rPr>
          <w:rFonts w:cs="Calibri"/>
          <w:b/>
          <w:snapToGrid w:val="0"/>
          <w:sz w:val="21"/>
          <w:szCs w:val="21"/>
        </w:rPr>
      </w:pPr>
    </w:p>
    <w:p w14:paraId="300408D4" w14:textId="77777777" w:rsidR="00590E55" w:rsidRPr="00BC3920" w:rsidRDefault="00590E55" w:rsidP="00590E55">
      <w:pPr>
        <w:pStyle w:val="Heading1"/>
        <w:ind w:left="0"/>
        <w:jc w:val="both"/>
        <w:rPr>
          <w:rFonts w:cs="Calibri"/>
          <w:sz w:val="21"/>
          <w:szCs w:val="21"/>
        </w:rPr>
      </w:pPr>
      <w:r w:rsidRPr="00BC3920">
        <w:rPr>
          <w:rFonts w:cs="Calibri"/>
          <w:sz w:val="21"/>
          <w:szCs w:val="21"/>
        </w:rPr>
        <w:t>COMMENCEMENT</w:t>
      </w:r>
    </w:p>
    <w:p w14:paraId="25D37F24" w14:textId="77777777" w:rsidR="00590E55" w:rsidRPr="00BC3920" w:rsidRDefault="00590E55" w:rsidP="00590E55">
      <w:pPr>
        <w:jc w:val="both"/>
        <w:rPr>
          <w:rFonts w:cs="Calibri"/>
          <w:snapToGrid w:val="0"/>
          <w:sz w:val="21"/>
          <w:szCs w:val="21"/>
        </w:rPr>
      </w:pPr>
      <w:r w:rsidRPr="00BC3920">
        <w:rPr>
          <w:rFonts w:cs="Calibri"/>
          <w:snapToGrid w:val="0"/>
          <w:sz w:val="21"/>
          <w:szCs w:val="21"/>
        </w:rPr>
        <w:t>This agreement comes into force within 7 days of receipt for existing clients and immediately for new clients. It may be necessary for us to change our Client Agreement (but not retrospectively) without your consent. In this circumstance we will provide you with an amended Agreement at least 10 business days prior to your conducting relevant business, unless it is impractical to do so. If we do not hear from you during this time you will be deemed to have accepted the change, but if you do not accept it you may terminate the agreement without penalty.</w:t>
      </w:r>
    </w:p>
    <w:p w14:paraId="3DC13E8D" w14:textId="77777777" w:rsidR="00590E55" w:rsidRPr="00BC3920" w:rsidRDefault="00590E55" w:rsidP="00590E55">
      <w:pPr>
        <w:jc w:val="both"/>
        <w:rPr>
          <w:rFonts w:cs="Calibri"/>
          <w:sz w:val="21"/>
          <w:szCs w:val="21"/>
        </w:rPr>
      </w:pPr>
      <w:r w:rsidRPr="00BC3920">
        <w:rPr>
          <w:rFonts w:cs="Calibri"/>
          <w:snapToGrid w:val="0"/>
          <w:sz w:val="21"/>
          <w:szCs w:val="21"/>
        </w:rPr>
        <w:t>This agreement contains our terms and conditions of business on which we intend to rely and it is important for your benefit that you read them carefully to ensure you fully understand them. They should be read in conjunction with the ‘Services and Costs Disclosure Document’ and ‘Fee Agreement’, which are incorporated into and form part of this agreement.</w:t>
      </w:r>
      <w:r w:rsidRPr="00BC3920">
        <w:rPr>
          <w:rFonts w:cs="Calibri"/>
          <w:sz w:val="21"/>
          <w:szCs w:val="21"/>
        </w:rPr>
        <w:t xml:space="preserve"> </w:t>
      </w:r>
    </w:p>
    <w:p w14:paraId="39898316" w14:textId="77777777" w:rsidR="00590E55" w:rsidRPr="00BC3920" w:rsidRDefault="00590E55" w:rsidP="00590E55">
      <w:pPr>
        <w:jc w:val="both"/>
        <w:rPr>
          <w:rFonts w:cs="Calibri"/>
          <w:snapToGrid w:val="0"/>
          <w:sz w:val="21"/>
          <w:szCs w:val="21"/>
        </w:rPr>
      </w:pPr>
      <w:r w:rsidRPr="00BC3920">
        <w:rPr>
          <w:rFonts w:cs="Calibri"/>
          <w:sz w:val="21"/>
          <w:szCs w:val="21"/>
        </w:rPr>
        <w:t>This agreement shall be governed by the Law of England and Wales.</w:t>
      </w:r>
    </w:p>
    <w:p w14:paraId="6B76B0FD" w14:textId="77777777" w:rsidR="00590E55" w:rsidRPr="00BC3920" w:rsidRDefault="00590E55" w:rsidP="00590E55">
      <w:pPr>
        <w:jc w:val="both"/>
        <w:rPr>
          <w:rFonts w:cs="Calibri"/>
          <w:snapToGrid w:val="0"/>
          <w:sz w:val="21"/>
          <w:szCs w:val="21"/>
        </w:rPr>
      </w:pPr>
    </w:p>
    <w:p w14:paraId="4370DD7C" w14:textId="77777777" w:rsidR="00590E55" w:rsidRPr="00BC3920" w:rsidRDefault="00590E55" w:rsidP="00590E55">
      <w:pPr>
        <w:jc w:val="both"/>
        <w:rPr>
          <w:rFonts w:cs="Calibri"/>
          <w:snapToGrid w:val="0"/>
          <w:sz w:val="21"/>
          <w:szCs w:val="21"/>
        </w:rPr>
      </w:pPr>
      <w:r w:rsidRPr="00BC3920">
        <w:rPr>
          <w:rFonts w:cs="Calibri"/>
          <w:b/>
          <w:snapToGrid w:val="0"/>
          <w:sz w:val="21"/>
          <w:szCs w:val="21"/>
        </w:rPr>
        <w:t>OUR RELATIONSHIP</w:t>
      </w:r>
    </w:p>
    <w:p w14:paraId="5BEDB663" w14:textId="77777777" w:rsidR="00590E55" w:rsidRPr="00BC3920" w:rsidRDefault="00590E55" w:rsidP="00590E55">
      <w:pPr>
        <w:jc w:val="both"/>
        <w:rPr>
          <w:rFonts w:cs="Calibri"/>
          <w:snapToGrid w:val="0"/>
          <w:sz w:val="21"/>
          <w:szCs w:val="21"/>
        </w:rPr>
      </w:pPr>
      <w:r w:rsidRPr="00BC3920">
        <w:rPr>
          <w:rFonts w:cs="Calibri"/>
          <w:snapToGrid w:val="0"/>
          <w:sz w:val="21"/>
          <w:szCs w:val="21"/>
        </w:rPr>
        <w:t>We aim to act in the best interests of our clients at all times. We strongly advise you to contact us if your personal circumstances change. Our authority to act on your behalf may be terminated at any time without penalty by either of us giving written notice to that effect. Such termination will be without prejudice to either party’s obligations to complete transactions already initiated on your instructions, whether written or oral, and will be effective as instructed in the relevant communication. We ask our clients to give us written instructions to avoid possible disputes, but we can also accept your oral instructions, provided they are later confirmed in writing.</w:t>
      </w:r>
    </w:p>
    <w:p w14:paraId="497AD3B9" w14:textId="77777777" w:rsidR="00590E55" w:rsidRPr="00BC3920" w:rsidRDefault="00590E55" w:rsidP="00590E55">
      <w:pPr>
        <w:jc w:val="both"/>
        <w:rPr>
          <w:rFonts w:cs="Calibri"/>
          <w:snapToGrid w:val="0"/>
          <w:sz w:val="21"/>
          <w:szCs w:val="21"/>
        </w:rPr>
      </w:pPr>
    </w:p>
    <w:p w14:paraId="08193F4B" w14:textId="77777777" w:rsidR="00590E55" w:rsidRPr="00BC3920" w:rsidRDefault="00590E55" w:rsidP="00590E55">
      <w:pPr>
        <w:pStyle w:val="Heading1"/>
        <w:ind w:left="0"/>
        <w:jc w:val="both"/>
        <w:rPr>
          <w:rFonts w:cs="Calibri"/>
          <w:bCs w:val="0"/>
          <w:sz w:val="21"/>
          <w:szCs w:val="21"/>
        </w:rPr>
      </w:pPr>
      <w:r w:rsidRPr="00BC3920">
        <w:rPr>
          <w:rFonts w:cs="Calibri"/>
          <w:bCs w:val="0"/>
          <w:sz w:val="21"/>
          <w:szCs w:val="21"/>
        </w:rPr>
        <w:t>COMMUNICATION</w:t>
      </w:r>
    </w:p>
    <w:p w14:paraId="4B9DE6FA" w14:textId="77777777" w:rsidR="00590E55" w:rsidRPr="00BC3920" w:rsidRDefault="00590E55" w:rsidP="00590E55">
      <w:pPr>
        <w:jc w:val="both"/>
        <w:rPr>
          <w:rFonts w:cs="Calibri"/>
          <w:snapToGrid w:val="0"/>
          <w:sz w:val="21"/>
          <w:szCs w:val="21"/>
        </w:rPr>
      </w:pPr>
      <w:r w:rsidRPr="00BC3920">
        <w:rPr>
          <w:rFonts w:cs="Calibri"/>
          <w:snapToGrid w:val="0"/>
          <w:sz w:val="21"/>
          <w:szCs w:val="21"/>
        </w:rPr>
        <w:t>We will communicate with you by letter, email or telephone, as appropriate. You hereby confirm that the email address you have provided may be used for such communications and we are authorised to use it until we have received written notification, signed by you, of any change to this email address. Please be aware, and accept, that email is not a secure means of communication and we have no responsibility for any losses arising from the use of any electronic communication.</w:t>
      </w:r>
    </w:p>
    <w:p w14:paraId="03B2F0A5" w14:textId="77777777" w:rsidR="00590E55" w:rsidRPr="00BC3920" w:rsidRDefault="00590E55" w:rsidP="00590E55">
      <w:pPr>
        <w:jc w:val="both"/>
        <w:rPr>
          <w:rFonts w:cs="Calibri"/>
          <w:snapToGrid w:val="0"/>
          <w:sz w:val="21"/>
          <w:szCs w:val="21"/>
        </w:rPr>
      </w:pPr>
    </w:p>
    <w:p w14:paraId="02C6AC08" w14:textId="77777777" w:rsidR="00590E55" w:rsidRPr="00BC3920" w:rsidRDefault="00590E55" w:rsidP="00590E55">
      <w:pPr>
        <w:pStyle w:val="Heading1"/>
        <w:ind w:left="0"/>
        <w:jc w:val="both"/>
        <w:rPr>
          <w:rFonts w:cs="Calibri"/>
          <w:bCs w:val="0"/>
          <w:sz w:val="21"/>
          <w:szCs w:val="21"/>
        </w:rPr>
      </w:pPr>
      <w:r w:rsidRPr="00BC3920">
        <w:rPr>
          <w:rFonts w:cs="Calibri"/>
          <w:bCs w:val="0"/>
          <w:sz w:val="21"/>
          <w:szCs w:val="21"/>
        </w:rPr>
        <w:t>FREQUENCY OF REPORTS</w:t>
      </w:r>
    </w:p>
    <w:p w14:paraId="1AC26A54" w14:textId="77777777" w:rsidR="00590E55" w:rsidRPr="00BC3920" w:rsidRDefault="00590E55" w:rsidP="00590E55">
      <w:pPr>
        <w:jc w:val="both"/>
        <w:rPr>
          <w:rFonts w:cs="Calibri"/>
          <w:snapToGrid w:val="0"/>
          <w:sz w:val="21"/>
          <w:szCs w:val="21"/>
        </w:rPr>
      </w:pPr>
      <w:r w:rsidRPr="00BC3920">
        <w:rPr>
          <w:rFonts w:cs="Calibri"/>
          <w:snapToGrid w:val="0"/>
          <w:sz w:val="21"/>
          <w:szCs w:val="21"/>
        </w:rPr>
        <w:t>The frequency of reports which you may expect from us is given in the Services and Costs Disclosure Document, with which we will provide you.</w:t>
      </w:r>
    </w:p>
    <w:p w14:paraId="2F75CD92" w14:textId="77777777" w:rsidR="00590E55" w:rsidRPr="00BC3920" w:rsidRDefault="00590E55" w:rsidP="00590E55">
      <w:pPr>
        <w:jc w:val="both"/>
        <w:rPr>
          <w:rFonts w:cs="Calibri"/>
          <w:snapToGrid w:val="0"/>
          <w:sz w:val="21"/>
          <w:szCs w:val="21"/>
        </w:rPr>
      </w:pPr>
    </w:p>
    <w:p w14:paraId="555C153B" w14:textId="77777777" w:rsidR="00590E55" w:rsidRPr="00BC3920" w:rsidRDefault="00590E55" w:rsidP="00590E55">
      <w:pPr>
        <w:pStyle w:val="Heading1"/>
        <w:ind w:left="0"/>
        <w:jc w:val="both"/>
        <w:rPr>
          <w:rFonts w:cs="Calibri"/>
          <w:bCs w:val="0"/>
          <w:sz w:val="21"/>
          <w:szCs w:val="21"/>
        </w:rPr>
      </w:pPr>
      <w:r w:rsidRPr="00BC3920">
        <w:rPr>
          <w:rFonts w:cs="Calibri"/>
          <w:bCs w:val="0"/>
          <w:sz w:val="21"/>
          <w:szCs w:val="21"/>
        </w:rPr>
        <w:t>CONFLICTS OF INTEREST</w:t>
      </w:r>
    </w:p>
    <w:p w14:paraId="2084FD15" w14:textId="203CE040" w:rsidR="001F77B3" w:rsidRDefault="00590E55" w:rsidP="00590E55">
      <w:pPr>
        <w:rPr>
          <w:sz w:val="20"/>
        </w:rPr>
      </w:pPr>
      <w:r w:rsidRPr="00BC3920">
        <w:rPr>
          <w:rFonts w:cs="Calibri"/>
          <w:snapToGrid w:val="0"/>
          <w:sz w:val="21"/>
          <w:szCs w:val="21"/>
        </w:rPr>
        <w:t>On occasions a situation may arise where we feel that we may have a conflict of interest with another client or in other situations. This being the case, we will inform you in writing and obtain your consent before we carry out your instructions.</w:t>
      </w:r>
    </w:p>
    <w:p w14:paraId="28EDCBB2" w14:textId="77777777" w:rsidR="001F77B3" w:rsidRDefault="001F77B3">
      <w:pPr>
        <w:rPr>
          <w:sz w:val="20"/>
        </w:rPr>
      </w:pPr>
    </w:p>
    <w:p w14:paraId="48E03815" w14:textId="1B49C2AF" w:rsidR="001F77B3" w:rsidRDefault="0034013A" w:rsidP="0034013A">
      <w:pPr>
        <w:tabs>
          <w:tab w:val="left" w:pos="4830"/>
        </w:tabs>
        <w:rPr>
          <w:sz w:val="20"/>
        </w:rPr>
      </w:pPr>
      <w:r>
        <w:rPr>
          <w:sz w:val="20"/>
        </w:rPr>
        <w:tab/>
      </w:r>
    </w:p>
    <w:p w14:paraId="365EF89A" w14:textId="1B6946B9" w:rsidR="001F77B3" w:rsidRDefault="001F77B3">
      <w:pPr>
        <w:rPr>
          <w:sz w:val="20"/>
        </w:rPr>
      </w:pPr>
    </w:p>
    <w:p w14:paraId="74740316" w14:textId="272B69B1" w:rsidR="001F77B3" w:rsidRDefault="000F44B8" w:rsidP="000F44B8">
      <w:pPr>
        <w:tabs>
          <w:tab w:val="left" w:pos="3525"/>
        </w:tabs>
        <w:rPr>
          <w:sz w:val="20"/>
        </w:rPr>
      </w:pPr>
      <w:r>
        <w:rPr>
          <w:sz w:val="20"/>
        </w:rPr>
        <w:tab/>
      </w:r>
    </w:p>
    <w:p w14:paraId="21A74659" w14:textId="267E87F0" w:rsidR="001F77B3" w:rsidRDefault="001F77B3">
      <w:pPr>
        <w:rPr>
          <w:sz w:val="20"/>
        </w:rPr>
      </w:pPr>
    </w:p>
    <w:p w14:paraId="294298C7" w14:textId="14B20CA5" w:rsidR="001F77B3" w:rsidRDefault="000F44B8">
      <w:pPr>
        <w:rPr>
          <w:sz w:val="16"/>
        </w:rPr>
      </w:pPr>
      <w:r>
        <w:rPr>
          <w:noProof/>
        </w:rPr>
        <w:drawing>
          <wp:anchor distT="0" distB="0" distL="0" distR="0" simplePos="0" relativeHeight="251663360" behindDoc="0" locked="0" layoutInCell="1" allowOverlap="1" wp14:anchorId="2294884D" wp14:editId="5384A1A3">
            <wp:simplePos x="0" y="0"/>
            <wp:positionH relativeFrom="page">
              <wp:posOffset>2092960</wp:posOffset>
            </wp:positionH>
            <wp:positionV relativeFrom="paragraph">
              <wp:posOffset>53340</wp:posOffset>
            </wp:positionV>
            <wp:extent cx="600075" cy="97620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00075" cy="976208"/>
                    </a:xfrm>
                    <a:prstGeom prst="rect">
                      <a:avLst/>
                    </a:prstGeom>
                  </pic:spPr>
                </pic:pic>
              </a:graphicData>
            </a:graphic>
            <wp14:sizeRelH relativeFrom="margin">
              <wp14:pctWidth>0</wp14:pctWidth>
            </wp14:sizeRelH>
            <wp14:sizeRelV relativeFrom="margin">
              <wp14:pctHeight>0</wp14:pctHeight>
            </wp14:sizeRelV>
          </wp:anchor>
        </w:drawing>
      </w:r>
    </w:p>
    <w:p w14:paraId="7AEBD8F7" w14:textId="77777777" w:rsidR="001F77B3" w:rsidRDefault="001F77B3">
      <w:pPr>
        <w:rPr>
          <w:sz w:val="16"/>
        </w:rPr>
        <w:sectPr w:rsidR="001F77B3">
          <w:type w:val="continuous"/>
          <w:pgSz w:w="11910" w:h="16840"/>
          <w:pgMar w:top="120" w:right="680" w:bottom="0" w:left="660" w:header="720" w:footer="720" w:gutter="0"/>
          <w:cols w:space="720"/>
        </w:sectPr>
      </w:pPr>
    </w:p>
    <w:p w14:paraId="44EF714B" w14:textId="0D9BC06E" w:rsidR="001F77B3" w:rsidRDefault="00DA422A">
      <w:pPr>
        <w:pStyle w:val="BodyText"/>
        <w:spacing w:before="103" w:line="235" w:lineRule="auto"/>
        <w:ind w:left="116" w:right="2198"/>
      </w:pPr>
      <w:r>
        <w:rPr>
          <w:noProof/>
        </w:rPr>
        <mc:AlternateContent>
          <mc:Choice Requires="wps">
            <w:drawing>
              <wp:anchor distT="45720" distB="45720" distL="114300" distR="114300" simplePos="0" relativeHeight="251660288" behindDoc="1" locked="0" layoutInCell="1" allowOverlap="1" wp14:anchorId="340E492E">
                <wp:simplePos x="0" y="0"/>
                <wp:positionH relativeFrom="column">
                  <wp:posOffset>2263775</wp:posOffset>
                </wp:positionH>
                <wp:positionV relativeFrom="paragraph">
                  <wp:posOffset>53975</wp:posOffset>
                </wp:positionV>
                <wp:extent cx="1539240" cy="11334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24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65F19" w14:textId="77777777" w:rsidR="000F44B8" w:rsidRPr="0034013A" w:rsidRDefault="000F44B8">
                            <w:pPr>
                              <w:rPr>
                                <w:b/>
                                <w:sz w:val="18"/>
                                <w:szCs w:val="18"/>
                              </w:rPr>
                            </w:pPr>
                            <w:r w:rsidRPr="0034013A">
                              <w:rPr>
                                <w:b/>
                                <w:sz w:val="18"/>
                                <w:szCs w:val="18"/>
                              </w:rPr>
                              <w:t xml:space="preserve">Qualified </w:t>
                            </w:r>
                          </w:p>
                          <w:p w14:paraId="752A304A" w14:textId="415AFFF9" w:rsidR="000F44B8" w:rsidRPr="0034013A" w:rsidRDefault="000F44B8">
                            <w:pPr>
                              <w:rPr>
                                <w:b/>
                                <w:sz w:val="18"/>
                                <w:szCs w:val="18"/>
                              </w:rPr>
                            </w:pPr>
                            <w:r w:rsidRPr="0034013A">
                              <w:rPr>
                                <w:b/>
                                <w:sz w:val="18"/>
                                <w:szCs w:val="18"/>
                              </w:rPr>
                              <w:t>Member</w:t>
                            </w:r>
                          </w:p>
                          <w:p w14:paraId="5B1ACEA5" w14:textId="2E766BF4" w:rsidR="000F44B8" w:rsidRPr="0034013A" w:rsidRDefault="000F44B8">
                            <w:pPr>
                              <w:rPr>
                                <w:sz w:val="16"/>
                                <w:szCs w:val="16"/>
                              </w:rPr>
                            </w:pPr>
                          </w:p>
                          <w:p w14:paraId="6AAC3857" w14:textId="77777777" w:rsidR="000F44B8" w:rsidRPr="0034013A" w:rsidRDefault="000F44B8">
                            <w:pPr>
                              <w:rPr>
                                <w:sz w:val="14"/>
                                <w:szCs w:val="14"/>
                              </w:rPr>
                            </w:pPr>
                            <w:r w:rsidRPr="0034013A">
                              <w:rPr>
                                <w:sz w:val="14"/>
                                <w:szCs w:val="14"/>
                              </w:rPr>
                              <w:t xml:space="preserve">Personal </w:t>
                            </w:r>
                          </w:p>
                          <w:p w14:paraId="10184B95" w14:textId="6BFA61CE" w:rsidR="000F44B8" w:rsidRPr="0034013A" w:rsidRDefault="000F44B8">
                            <w:pPr>
                              <w:rPr>
                                <w:sz w:val="14"/>
                                <w:szCs w:val="14"/>
                              </w:rPr>
                            </w:pPr>
                            <w:r w:rsidRPr="0034013A">
                              <w:rPr>
                                <w:sz w:val="14"/>
                                <w:szCs w:val="14"/>
                              </w:rPr>
                              <w:t>Finance</w:t>
                            </w:r>
                          </w:p>
                          <w:p w14:paraId="7F8713DE" w14:textId="17CAFC11" w:rsidR="000F44B8" w:rsidRDefault="000F44B8">
                            <w:r w:rsidRPr="0034013A">
                              <w:rPr>
                                <w:sz w:val="14"/>
                                <w:szCs w:val="14"/>
                              </w:rPr>
                              <w:t>Society</w:t>
                            </w:r>
                          </w:p>
                          <w:p w14:paraId="134E88A3" w14:textId="77777777" w:rsidR="0034013A" w:rsidRDefault="0034013A">
                            <w:pPr>
                              <w:rPr>
                                <w:sz w:val="13"/>
                                <w:szCs w:val="13"/>
                              </w:rPr>
                            </w:pPr>
                          </w:p>
                          <w:p w14:paraId="6134CD26" w14:textId="069167FA" w:rsidR="000F44B8" w:rsidRPr="0034013A" w:rsidRDefault="000F44B8">
                            <w:pPr>
                              <w:rPr>
                                <w:sz w:val="13"/>
                                <w:szCs w:val="13"/>
                              </w:rPr>
                            </w:pPr>
                            <w:r w:rsidRPr="0034013A">
                              <w:rPr>
                                <w:sz w:val="13"/>
                                <w:szCs w:val="13"/>
                              </w:rPr>
                              <w:t>Standards. Professionalism. Trust.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E492E" id="_x0000_t202" coordsize="21600,21600" o:spt="202" path="m,l,21600r21600,l21600,xe">
                <v:stroke joinstyle="miter"/>
                <v:path gradientshapeok="t" o:connecttype="rect"/>
              </v:shapetype>
              <v:shape id="Text Box 2" o:spid="_x0000_s1026" type="#_x0000_t202" style="position:absolute;left:0;text-align:left;margin-left:178.25pt;margin-top:4.25pt;width:121.2pt;height:8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" stroked="f">
                <v:path arrowok="t"/>
                <v:textbox>
                  <w:txbxContent>
                    <w:p w14:paraId="1B665F19" w14:textId="77777777" w:rsidR="000F44B8" w:rsidRPr="0034013A" w:rsidRDefault="000F44B8">
                      <w:pPr>
                        <w:rPr>
                          <w:b/>
                          <w:sz w:val="18"/>
                          <w:szCs w:val="18"/>
                        </w:rPr>
                      </w:pPr>
                      <w:r w:rsidRPr="0034013A">
                        <w:rPr>
                          <w:b/>
                          <w:sz w:val="18"/>
                          <w:szCs w:val="18"/>
                        </w:rPr>
                        <w:t xml:space="preserve">Qualified </w:t>
                      </w:r>
                    </w:p>
                    <w:p w14:paraId="752A304A" w14:textId="415AFFF9" w:rsidR="000F44B8" w:rsidRPr="0034013A" w:rsidRDefault="000F44B8">
                      <w:pPr>
                        <w:rPr>
                          <w:b/>
                          <w:sz w:val="18"/>
                          <w:szCs w:val="18"/>
                        </w:rPr>
                      </w:pPr>
                      <w:r w:rsidRPr="0034013A">
                        <w:rPr>
                          <w:b/>
                          <w:sz w:val="18"/>
                          <w:szCs w:val="18"/>
                        </w:rPr>
                        <w:t>Member</w:t>
                      </w:r>
                    </w:p>
                    <w:p w14:paraId="5B1ACEA5" w14:textId="2E766BF4" w:rsidR="000F44B8" w:rsidRPr="0034013A" w:rsidRDefault="000F44B8">
                      <w:pPr>
                        <w:rPr>
                          <w:sz w:val="16"/>
                          <w:szCs w:val="16"/>
                        </w:rPr>
                      </w:pPr>
                    </w:p>
                    <w:p w14:paraId="6AAC3857" w14:textId="77777777" w:rsidR="000F44B8" w:rsidRPr="0034013A" w:rsidRDefault="000F44B8">
                      <w:pPr>
                        <w:rPr>
                          <w:sz w:val="14"/>
                          <w:szCs w:val="14"/>
                        </w:rPr>
                      </w:pPr>
                      <w:r w:rsidRPr="0034013A">
                        <w:rPr>
                          <w:sz w:val="14"/>
                          <w:szCs w:val="14"/>
                        </w:rPr>
                        <w:t xml:space="preserve">Personal </w:t>
                      </w:r>
                    </w:p>
                    <w:p w14:paraId="10184B95" w14:textId="6BFA61CE" w:rsidR="000F44B8" w:rsidRPr="0034013A" w:rsidRDefault="000F44B8">
                      <w:pPr>
                        <w:rPr>
                          <w:sz w:val="14"/>
                          <w:szCs w:val="14"/>
                        </w:rPr>
                      </w:pPr>
                      <w:r w:rsidRPr="0034013A">
                        <w:rPr>
                          <w:sz w:val="14"/>
                          <w:szCs w:val="14"/>
                        </w:rPr>
                        <w:t>Finance</w:t>
                      </w:r>
                    </w:p>
                    <w:p w14:paraId="7F8713DE" w14:textId="17CAFC11" w:rsidR="000F44B8" w:rsidRDefault="000F44B8">
                      <w:r w:rsidRPr="0034013A">
                        <w:rPr>
                          <w:sz w:val="14"/>
                          <w:szCs w:val="14"/>
                        </w:rPr>
                        <w:t>Society</w:t>
                      </w:r>
                    </w:p>
                    <w:p w14:paraId="134E88A3" w14:textId="77777777" w:rsidR="0034013A" w:rsidRDefault="0034013A">
                      <w:pPr>
                        <w:rPr>
                          <w:sz w:val="13"/>
                          <w:szCs w:val="13"/>
                        </w:rPr>
                      </w:pPr>
                    </w:p>
                    <w:p w14:paraId="6134CD26" w14:textId="069167FA" w:rsidR="000F44B8" w:rsidRPr="0034013A" w:rsidRDefault="000F44B8">
                      <w:pPr>
                        <w:rPr>
                          <w:sz w:val="13"/>
                          <w:szCs w:val="13"/>
                        </w:rPr>
                      </w:pPr>
                      <w:r w:rsidRPr="0034013A">
                        <w:rPr>
                          <w:sz w:val="13"/>
                          <w:szCs w:val="13"/>
                        </w:rPr>
                        <w:t>Standards. Professionalism. Trust.</w:t>
                      </w:r>
                    </w:p>
                  </w:txbxContent>
                </v:textbox>
              </v:shape>
            </w:pict>
          </mc:Fallback>
        </mc:AlternateContent>
      </w:r>
      <w:r w:rsidR="002D355E">
        <w:rPr>
          <w:color w:val="163861"/>
        </w:rPr>
        <w:t>Investment Portfolio Management Tax Efficient Investment Advice Pensions &amp; Retirement Planning Estate Preservation, Tax &amp; Trusts Inheritance Tax Planning</w:t>
      </w:r>
    </w:p>
    <w:p w14:paraId="30DA23F0" w14:textId="0923A6E6" w:rsidR="001F77B3" w:rsidRDefault="002D355E">
      <w:pPr>
        <w:pStyle w:val="BodyText"/>
        <w:spacing w:before="3" w:line="235" w:lineRule="auto"/>
        <w:ind w:left="116" w:right="3125"/>
      </w:pPr>
      <w:r>
        <w:rPr>
          <w:color w:val="163861"/>
        </w:rPr>
        <w:t>Advice on SIPPs &amp; ISAs Mortgage Advice</w:t>
      </w:r>
    </w:p>
    <w:p w14:paraId="3BA171EC" w14:textId="77777777" w:rsidR="001F77B3" w:rsidRDefault="002D355E">
      <w:pPr>
        <w:pStyle w:val="BodyText"/>
        <w:spacing w:line="181" w:lineRule="exact"/>
        <w:ind w:left="116"/>
      </w:pPr>
      <w:r>
        <w:rPr>
          <w:color w:val="163861"/>
        </w:rPr>
        <w:t>Life Insurance</w:t>
      </w:r>
    </w:p>
    <w:p w14:paraId="3B9C4C5E" w14:textId="77777777" w:rsidR="001F77B3" w:rsidRDefault="002D355E">
      <w:pPr>
        <w:spacing w:before="132"/>
        <w:ind w:left="116"/>
        <w:rPr>
          <w:sz w:val="15"/>
        </w:rPr>
      </w:pPr>
      <w:r>
        <w:br w:type="column"/>
      </w:r>
      <w:r>
        <w:rPr>
          <w:color w:val="231F20"/>
          <w:sz w:val="15"/>
        </w:rPr>
        <w:t>FCA Registration No. 823697</w:t>
      </w:r>
    </w:p>
    <w:p w14:paraId="762A7F9F" w14:textId="77777777" w:rsidR="001F77B3" w:rsidRDefault="001F77B3">
      <w:pPr>
        <w:spacing w:before="4"/>
        <w:rPr>
          <w:sz w:val="16"/>
        </w:rPr>
      </w:pPr>
    </w:p>
    <w:p w14:paraId="576EEFEB" w14:textId="77777777" w:rsidR="001F77B3" w:rsidRDefault="002D355E">
      <w:pPr>
        <w:ind w:left="116"/>
        <w:rPr>
          <w:sz w:val="15"/>
        </w:rPr>
      </w:pPr>
      <w:r>
        <w:rPr>
          <w:color w:val="231F20"/>
          <w:sz w:val="15"/>
        </w:rPr>
        <w:t>Members of:</w:t>
      </w:r>
    </w:p>
    <w:p w14:paraId="55F6FFA2" w14:textId="77777777" w:rsidR="001F77B3" w:rsidRDefault="002D355E">
      <w:pPr>
        <w:spacing w:before="8" w:line="249" w:lineRule="auto"/>
        <w:ind w:left="116" w:right="177"/>
        <w:rPr>
          <w:sz w:val="15"/>
        </w:rPr>
      </w:pPr>
      <w:r>
        <w:rPr>
          <w:color w:val="231F20"/>
          <w:sz w:val="15"/>
        </w:rPr>
        <w:t>The Chartered Insurance Institute The Personal Finance Society</w:t>
      </w:r>
    </w:p>
    <w:p w14:paraId="7FB9CDF4" w14:textId="77777777" w:rsidR="001F77B3" w:rsidRDefault="001F77B3">
      <w:pPr>
        <w:rPr>
          <w:sz w:val="14"/>
        </w:rPr>
      </w:pPr>
    </w:p>
    <w:p w14:paraId="161EFD42" w14:textId="77777777" w:rsidR="001F77B3" w:rsidRDefault="00DA422A">
      <w:pPr>
        <w:pStyle w:val="BodyText"/>
        <w:ind w:left="116"/>
        <w:rPr>
          <w:rFonts w:ascii="Arial"/>
        </w:rPr>
      </w:pPr>
      <w:hyperlink r:id="rId10">
        <w:r w:rsidR="002D355E">
          <w:rPr>
            <w:rFonts w:ascii="Arial"/>
            <w:color w:val="231F20"/>
          </w:rPr>
          <w:t>www.cfawealthmanagement.com</w:t>
        </w:r>
      </w:hyperlink>
    </w:p>
    <w:p w14:paraId="3DE68AF1" w14:textId="77777777" w:rsidR="001F77B3" w:rsidRDefault="002D355E">
      <w:pPr>
        <w:spacing w:before="27"/>
        <w:ind w:left="116"/>
        <w:rPr>
          <w:sz w:val="15"/>
        </w:rPr>
      </w:pPr>
      <w:r>
        <w:rPr>
          <w:color w:val="231F20"/>
          <w:sz w:val="15"/>
        </w:rPr>
        <w:t>e:</w:t>
      </w:r>
      <w:r>
        <w:rPr>
          <w:color w:val="231F20"/>
          <w:spacing w:val="-6"/>
          <w:sz w:val="15"/>
        </w:rPr>
        <w:t xml:space="preserve"> </w:t>
      </w:r>
      <w:hyperlink r:id="rId11">
        <w:r>
          <w:rPr>
            <w:color w:val="231F20"/>
            <w:sz w:val="15"/>
          </w:rPr>
          <w:t>info@cfawealthmanagement.com</w:t>
        </w:r>
      </w:hyperlink>
    </w:p>
    <w:p w14:paraId="506D21B5" w14:textId="77777777" w:rsidR="001F77B3" w:rsidRDefault="002D355E">
      <w:pPr>
        <w:spacing w:before="132" w:line="249" w:lineRule="auto"/>
        <w:ind w:left="116" w:right="98"/>
        <w:rPr>
          <w:sz w:val="15"/>
        </w:rPr>
      </w:pPr>
      <w:r>
        <w:br w:type="column"/>
      </w:r>
      <w:r>
        <w:rPr>
          <w:color w:val="231F20"/>
          <w:sz w:val="15"/>
        </w:rPr>
        <w:t xml:space="preserve">Unit 8, Valley </w:t>
      </w:r>
      <w:r>
        <w:rPr>
          <w:color w:val="231F20"/>
          <w:spacing w:val="-4"/>
          <w:sz w:val="15"/>
        </w:rPr>
        <w:t xml:space="preserve">Court </w:t>
      </w:r>
      <w:r>
        <w:rPr>
          <w:color w:val="231F20"/>
          <w:sz w:val="15"/>
        </w:rPr>
        <w:t>Lower Road Croydon</w:t>
      </w:r>
    </w:p>
    <w:p w14:paraId="05B2F4A6" w14:textId="77777777" w:rsidR="001F77B3" w:rsidRDefault="002D355E">
      <w:pPr>
        <w:spacing w:before="2" w:line="249" w:lineRule="auto"/>
        <w:ind w:left="116" w:right="256"/>
        <w:rPr>
          <w:sz w:val="15"/>
        </w:rPr>
      </w:pPr>
      <w:r>
        <w:rPr>
          <w:color w:val="231F20"/>
          <w:spacing w:val="-5"/>
          <w:sz w:val="15"/>
        </w:rPr>
        <w:t xml:space="preserve">Nr. </w:t>
      </w:r>
      <w:r>
        <w:rPr>
          <w:color w:val="231F20"/>
          <w:sz w:val="15"/>
        </w:rPr>
        <w:t xml:space="preserve">Royston </w:t>
      </w:r>
      <w:r>
        <w:rPr>
          <w:color w:val="231F20"/>
          <w:spacing w:val="-1"/>
          <w:sz w:val="15"/>
        </w:rPr>
        <w:t xml:space="preserve">Hertfordshire </w:t>
      </w:r>
      <w:r>
        <w:rPr>
          <w:color w:val="231F20"/>
          <w:sz w:val="15"/>
        </w:rPr>
        <w:t>SG8</w:t>
      </w:r>
      <w:r>
        <w:rPr>
          <w:color w:val="231F20"/>
          <w:spacing w:val="-2"/>
          <w:sz w:val="15"/>
        </w:rPr>
        <w:t xml:space="preserve"> </w:t>
      </w:r>
      <w:r>
        <w:rPr>
          <w:color w:val="231F20"/>
          <w:sz w:val="15"/>
        </w:rPr>
        <w:t>0HF</w:t>
      </w:r>
    </w:p>
    <w:p w14:paraId="3D603A41" w14:textId="77777777" w:rsidR="001F77B3" w:rsidRDefault="002D355E">
      <w:pPr>
        <w:pStyle w:val="BodyText"/>
        <w:spacing w:before="82"/>
        <w:ind w:left="116"/>
        <w:rPr>
          <w:rFonts w:ascii="Arial"/>
        </w:rPr>
      </w:pPr>
      <w:r>
        <w:rPr>
          <w:rFonts w:ascii="Arial"/>
          <w:color w:val="231F20"/>
        </w:rPr>
        <w:t>t: 01223</w:t>
      </w:r>
      <w:r>
        <w:rPr>
          <w:rFonts w:ascii="Arial"/>
          <w:color w:val="231F20"/>
          <w:spacing w:val="-6"/>
        </w:rPr>
        <w:t xml:space="preserve"> </w:t>
      </w:r>
      <w:r>
        <w:rPr>
          <w:rFonts w:ascii="Arial"/>
          <w:color w:val="231F20"/>
        </w:rPr>
        <w:t>608870</w:t>
      </w:r>
    </w:p>
    <w:p w14:paraId="2FA7A110" w14:textId="77777777" w:rsidR="001F77B3" w:rsidRDefault="002D355E">
      <w:pPr>
        <w:pStyle w:val="BodyText"/>
        <w:spacing w:before="8"/>
        <w:ind w:left="236" w:right="272"/>
        <w:jc w:val="center"/>
        <w:rPr>
          <w:rFonts w:ascii="Arial"/>
        </w:rPr>
      </w:pPr>
      <w:r>
        <w:rPr>
          <w:rFonts w:ascii="Arial"/>
          <w:color w:val="231F20"/>
        </w:rPr>
        <w:t>01223</w:t>
      </w:r>
      <w:r>
        <w:rPr>
          <w:rFonts w:ascii="Arial"/>
          <w:color w:val="231F20"/>
          <w:spacing w:val="-1"/>
        </w:rPr>
        <w:t xml:space="preserve"> </w:t>
      </w:r>
      <w:r>
        <w:rPr>
          <w:rFonts w:ascii="Arial"/>
          <w:color w:val="231F20"/>
        </w:rPr>
        <w:t>874293</w:t>
      </w:r>
    </w:p>
    <w:p w14:paraId="4CDAA74C" w14:textId="77777777" w:rsidR="001F77B3" w:rsidRDefault="001F77B3">
      <w:pPr>
        <w:jc w:val="center"/>
        <w:sectPr w:rsidR="001F77B3">
          <w:type w:val="continuous"/>
          <w:pgSz w:w="11910" w:h="16840"/>
          <w:pgMar w:top="120" w:right="680" w:bottom="0" w:left="660" w:header="720" w:footer="720" w:gutter="0"/>
          <w:cols w:num="3" w:space="720" w:equalWidth="0">
            <w:col w:w="4673" w:space="1030"/>
            <w:col w:w="2548" w:space="812"/>
            <w:col w:w="1507"/>
          </w:cols>
        </w:sectPr>
      </w:pPr>
    </w:p>
    <w:p w14:paraId="7B50E932" w14:textId="77777777" w:rsidR="001F77B3" w:rsidRDefault="001F77B3">
      <w:pPr>
        <w:spacing w:before="2"/>
        <w:rPr>
          <w:b/>
          <w:sz w:val="14"/>
        </w:rPr>
      </w:pPr>
    </w:p>
    <w:p w14:paraId="6A0F1427" w14:textId="77777777" w:rsidR="001F77B3" w:rsidRDefault="002D355E">
      <w:pPr>
        <w:spacing w:before="102"/>
        <w:ind w:left="1811" w:right="1803"/>
        <w:jc w:val="center"/>
        <w:rPr>
          <w:sz w:val="13"/>
        </w:rPr>
      </w:pPr>
      <w:r>
        <w:rPr>
          <w:color w:val="231F20"/>
          <w:sz w:val="13"/>
        </w:rPr>
        <w:t>Cambridge Financial Advisers is authorised and regulated by the Financial Conduct Authority.</w:t>
      </w:r>
    </w:p>
    <w:p w14:paraId="5F851912" w14:textId="444CCAFC" w:rsidR="00590E55" w:rsidRDefault="002D355E">
      <w:pPr>
        <w:spacing w:before="7"/>
        <w:ind w:left="1847" w:right="1803"/>
        <w:jc w:val="center"/>
        <w:rPr>
          <w:color w:val="231F20"/>
          <w:sz w:val="13"/>
        </w:rPr>
      </w:pPr>
      <w:r>
        <w:rPr>
          <w:color w:val="231F20"/>
          <w:sz w:val="13"/>
        </w:rPr>
        <w:t>Registered in England and Wales 09317949. Registered address as above. The FCA does not regulate taxation advice.</w:t>
      </w:r>
    </w:p>
    <w:p w14:paraId="51140082" w14:textId="77777777" w:rsidR="00590E55" w:rsidRDefault="00590E55">
      <w:pPr>
        <w:rPr>
          <w:color w:val="231F20"/>
          <w:sz w:val="13"/>
        </w:rPr>
      </w:pPr>
      <w:r>
        <w:rPr>
          <w:color w:val="231F20"/>
          <w:sz w:val="13"/>
        </w:rPr>
        <w:br w:type="page"/>
      </w:r>
    </w:p>
    <w:p w14:paraId="26346D2B" w14:textId="392E4C6F" w:rsidR="001F77B3" w:rsidRDefault="00DA422A">
      <w:pPr>
        <w:spacing w:before="7"/>
        <w:ind w:left="1847" w:right="1803"/>
        <w:jc w:val="center"/>
        <w:rPr>
          <w:sz w:val="13"/>
        </w:rPr>
      </w:pPr>
      <w:r>
        <w:rPr>
          <w:noProof/>
          <w:sz w:val="13"/>
        </w:rPr>
        <w:lastRenderedPageBreak/>
        <mc:AlternateContent>
          <mc:Choice Requires="wpg">
            <w:drawing>
              <wp:anchor distT="0" distB="0" distL="114300" distR="114300" simplePos="0" relativeHeight="251657216" behindDoc="0" locked="0" layoutInCell="1" allowOverlap="1" wp14:anchorId="101FBFE1">
                <wp:simplePos x="0" y="0"/>
                <wp:positionH relativeFrom="page">
                  <wp:posOffset>6156325</wp:posOffset>
                </wp:positionH>
                <wp:positionV relativeFrom="paragraph">
                  <wp:posOffset>339725</wp:posOffset>
                </wp:positionV>
                <wp:extent cx="922020" cy="403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403225"/>
                          <a:chOff x="3396" y="89"/>
                          <a:chExt cx="1452" cy="635"/>
                        </a:xfrm>
                      </wpg:grpSpPr>
                      <wps:wsp>
                        <wps:cNvPr id="11" name="Freeform 10"/>
                        <wps:cNvSpPr>
                          <a:spLocks/>
                        </wps:cNvSpPr>
                        <wps:spPr bwMode="auto">
                          <a:xfrm>
                            <a:off x="3395" y="88"/>
                            <a:ext cx="1452" cy="635"/>
                          </a:xfrm>
                          <a:custGeom>
                            <a:avLst/>
                            <a:gdLst>
                              <a:gd name="T0" fmla="+- 0 4847 3396"/>
                              <a:gd name="T1" fmla="*/ T0 w 1452"/>
                              <a:gd name="T2" fmla="+- 0 89 89"/>
                              <a:gd name="T3" fmla="*/ 89 h 635"/>
                              <a:gd name="T4" fmla="+- 0 3628 3396"/>
                              <a:gd name="T5" fmla="*/ T4 w 1452"/>
                              <a:gd name="T6" fmla="+- 0 89 89"/>
                              <a:gd name="T7" fmla="*/ 89 h 635"/>
                              <a:gd name="T8" fmla="+- 0 3396 3396"/>
                              <a:gd name="T9" fmla="*/ T8 w 1452"/>
                              <a:gd name="T10" fmla="+- 0 724 89"/>
                              <a:gd name="T11" fmla="*/ 724 h 635"/>
                              <a:gd name="T12" fmla="+- 0 4615 3396"/>
                              <a:gd name="T13" fmla="*/ T12 w 1452"/>
                              <a:gd name="T14" fmla="+- 0 724 89"/>
                              <a:gd name="T15" fmla="*/ 724 h 635"/>
                              <a:gd name="T16" fmla="+- 0 4847 3396"/>
                              <a:gd name="T17" fmla="*/ T16 w 1452"/>
                              <a:gd name="T18" fmla="+- 0 89 89"/>
                              <a:gd name="T19" fmla="*/ 89 h 635"/>
                            </a:gdLst>
                            <a:ahLst/>
                            <a:cxnLst>
                              <a:cxn ang="0">
                                <a:pos x="T1" y="T3"/>
                              </a:cxn>
                              <a:cxn ang="0">
                                <a:pos x="T5" y="T7"/>
                              </a:cxn>
                              <a:cxn ang="0">
                                <a:pos x="T9" y="T11"/>
                              </a:cxn>
                              <a:cxn ang="0">
                                <a:pos x="T13" y="T15"/>
                              </a:cxn>
                              <a:cxn ang="0">
                                <a:pos x="T17" y="T19"/>
                              </a:cxn>
                            </a:cxnLst>
                            <a:rect l="0" t="0" r="r" b="b"/>
                            <a:pathLst>
                              <a:path w="1452" h="635">
                                <a:moveTo>
                                  <a:pt x="1451" y="0"/>
                                </a:moveTo>
                                <a:lnTo>
                                  <a:pt x="232" y="0"/>
                                </a:lnTo>
                                <a:lnTo>
                                  <a:pt x="0" y="635"/>
                                </a:lnTo>
                                <a:lnTo>
                                  <a:pt x="1219" y="635"/>
                                </a:lnTo>
                                <a:lnTo>
                                  <a:pt x="1451" y="0"/>
                                </a:lnTo>
                                <a:close/>
                              </a:path>
                            </a:pathLst>
                          </a:custGeom>
                          <a:solidFill>
                            <a:srgbClr val="163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678" y="231"/>
                            <a:ext cx="272" cy="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005" y="229"/>
                            <a:ext cx="537" cy="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DE50B3" id="Group 9" o:spid="_x0000_s1026" style="position:absolute;margin-left:484.75pt;margin-top:26.75pt;width:72.6pt;height:31.75pt;z-index:251657216;mso-position-horizontal-relative:page" coordorigin="3396,89" coordsize="1452,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">
                <v:shape id="Freeform 10" o:spid="_x0000_s1027" style="position:absolute;left:3395;top:88;width:1452;height:635;visibility:visible;mso-wrap-style:square;v-text-anchor:top" coordsize="1452,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" path="m1451,l232,,,635r1219,l1451,xe" fillcolor="#163861" stroked="f">
                  <v:path arrowok="t" o:connecttype="custom" o:connectlocs="1451,89;232,89;0,724;1219,724;1451,89" o:connectangles="0,0,0,0,0"/>
                </v:shape>
                <v:shape id="Picture 11" o:spid="_x0000_s1028" type="#_x0000_t75" style="position:absolute;left:3678;top:231;width:272;height:3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">
                  <v:imagedata r:id="rId7" o:title=""/>
                  <o:lock v:ext="edit" aspectratio="f"/>
                </v:shape>
                <v:shape id="Picture 12" o:spid="_x0000_s1029" type="#_x0000_t75" style="position:absolute;left:4005;top:229;width:537;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">
                  <v:imagedata r:id="rId8" o:title=""/>
                  <o:lock v:ext="edit" aspectratio="f"/>
                </v:shape>
                <w10:wrap anchorx="page"/>
              </v:group>
            </w:pict>
          </mc:Fallback>
        </mc:AlternateContent>
      </w:r>
    </w:p>
    <w:p w14:paraId="40371564" w14:textId="1C3C79B8" w:rsidR="00590E55" w:rsidRPr="00590E55" w:rsidRDefault="00590E55" w:rsidP="00590E55">
      <w:pPr>
        <w:rPr>
          <w:sz w:val="13"/>
        </w:rPr>
      </w:pPr>
    </w:p>
    <w:p w14:paraId="571639E5" w14:textId="0AB7ECEC" w:rsidR="00590E55" w:rsidRPr="00590E55" w:rsidRDefault="00590E55" w:rsidP="00590E55">
      <w:pPr>
        <w:rPr>
          <w:sz w:val="13"/>
        </w:rPr>
      </w:pPr>
    </w:p>
    <w:p w14:paraId="4D08CE55" w14:textId="65E08059" w:rsidR="00590E55" w:rsidRPr="00590E55" w:rsidRDefault="00590E55" w:rsidP="00590E55">
      <w:pPr>
        <w:rPr>
          <w:sz w:val="13"/>
        </w:rPr>
      </w:pPr>
    </w:p>
    <w:p w14:paraId="70A8BEA1" w14:textId="14A620B3" w:rsidR="00590E55" w:rsidRPr="00590E55" w:rsidRDefault="00590E55" w:rsidP="00590E55">
      <w:pPr>
        <w:rPr>
          <w:sz w:val="13"/>
        </w:rPr>
      </w:pPr>
    </w:p>
    <w:p w14:paraId="44413065" w14:textId="28CDC8FA" w:rsidR="00590E55" w:rsidRDefault="00590E55" w:rsidP="00590E55">
      <w:pPr>
        <w:rPr>
          <w:sz w:val="13"/>
        </w:rPr>
      </w:pPr>
    </w:p>
    <w:p w14:paraId="79A3E660" w14:textId="77777777" w:rsidR="00C03AFE" w:rsidRPr="00590E55" w:rsidRDefault="00C03AFE" w:rsidP="00590E55">
      <w:pPr>
        <w:rPr>
          <w:sz w:val="13"/>
        </w:rPr>
      </w:pPr>
    </w:p>
    <w:p w14:paraId="21F69EBB" w14:textId="1FC9DCA0" w:rsidR="00590E55" w:rsidRDefault="00590E55" w:rsidP="00590E55">
      <w:pPr>
        <w:rPr>
          <w:sz w:val="13"/>
        </w:rPr>
      </w:pPr>
    </w:p>
    <w:p w14:paraId="1E21A165" w14:textId="0B396D2C" w:rsidR="00C03AFE" w:rsidRDefault="00C03AFE" w:rsidP="00590E55">
      <w:pPr>
        <w:rPr>
          <w:sz w:val="13"/>
        </w:rPr>
      </w:pPr>
    </w:p>
    <w:p w14:paraId="351DDD6B" w14:textId="77777777" w:rsidR="00C03AFE" w:rsidRPr="00590E55" w:rsidRDefault="00C03AFE" w:rsidP="00590E55">
      <w:pPr>
        <w:rPr>
          <w:sz w:val="13"/>
        </w:rPr>
      </w:pPr>
    </w:p>
    <w:p w14:paraId="2391B1B9" w14:textId="275BD615" w:rsidR="00590E55" w:rsidRDefault="00590E55" w:rsidP="00590E55">
      <w:pPr>
        <w:rPr>
          <w:sz w:val="13"/>
        </w:rPr>
      </w:pPr>
    </w:p>
    <w:p w14:paraId="2E49D4F3" w14:textId="77777777" w:rsidR="00590E55" w:rsidRPr="00BC3920" w:rsidRDefault="00590E55" w:rsidP="00590E55">
      <w:pPr>
        <w:jc w:val="both"/>
        <w:rPr>
          <w:rFonts w:cs="Calibri"/>
          <w:b/>
          <w:snapToGrid w:val="0"/>
          <w:sz w:val="21"/>
          <w:szCs w:val="21"/>
        </w:rPr>
      </w:pPr>
      <w:r w:rsidRPr="00BC3920">
        <w:rPr>
          <w:rFonts w:cs="Calibri"/>
          <w:b/>
          <w:snapToGrid w:val="0"/>
          <w:sz w:val="21"/>
          <w:szCs w:val="21"/>
        </w:rPr>
        <w:t>INVESTMENT CRITERIA</w:t>
      </w:r>
    </w:p>
    <w:p w14:paraId="617B4B90" w14:textId="77777777" w:rsidR="00590E55" w:rsidRPr="00BC3920" w:rsidRDefault="00590E55" w:rsidP="00590E55">
      <w:pPr>
        <w:jc w:val="both"/>
        <w:rPr>
          <w:rFonts w:cs="Calibri"/>
          <w:snapToGrid w:val="0"/>
          <w:sz w:val="21"/>
          <w:szCs w:val="21"/>
        </w:rPr>
      </w:pPr>
      <w:r w:rsidRPr="00BC3920">
        <w:rPr>
          <w:rFonts w:cs="Calibri"/>
          <w:snapToGrid w:val="0"/>
          <w:sz w:val="21"/>
          <w:szCs w:val="21"/>
        </w:rPr>
        <w:t>We understand that there are no restrictions on investment types or markets in which you are prepared to invest. Any amendments to this statement are detailed in our recommendation letter. This will also detail your investment objectives.</w:t>
      </w:r>
    </w:p>
    <w:p w14:paraId="520EB29F" w14:textId="77777777" w:rsidR="00590E55" w:rsidRDefault="00590E55" w:rsidP="00590E55">
      <w:pPr>
        <w:rPr>
          <w:rFonts w:cs="Calibri"/>
          <w:b/>
          <w:bCs/>
          <w:sz w:val="20"/>
          <w:szCs w:val="20"/>
        </w:rPr>
      </w:pPr>
    </w:p>
    <w:p w14:paraId="18E75967" w14:textId="77777777" w:rsidR="00590E55" w:rsidRPr="00BC3920" w:rsidRDefault="00590E55" w:rsidP="00590E55">
      <w:pPr>
        <w:jc w:val="both"/>
        <w:rPr>
          <w:rFonts w:cs="Calibri"/>
          <w:snapToGrid w:val="0"/>
          <w:sz w:val="21"/>
          <w:szCs w:val="21"/>
        </w:rPr>
      </w:pPr>
      <w:r w:rsidRPr="00BC3920">
        <w:rPr>
          <w:rFonts w:cs="Calibri"/>
          <w:b/>
          <w:snapToGrid w:val="0"/>
          <w:sz w:val="21"/>
          <w:szCs w:val="21"/>
        </w:rPr>
        <w:t>DOCUMENTS</w:t>
      </w:r>
    </w:p>
    <w:p w14:paraId="7E5D7D83" w14:textId="77777777" w:rsidR="00590E55" w:rsidRPr="00BC3920" w:rsidRDefault="00590E55" w:rsidP="00590E55">
      <w:pPr>
        <w:pStyle w:val="BodyText"/>
        <w:rPr>
          <w:sz w:val="21"/>
          <w:szCs w:val="21"/>
        </w:rPr>
      </w:pPr>
      <w:r w:rsidRPr="00BC3920">
        <w:rPr>
          <w:sz w:val="21"/>
          <w:szCs w:val="21"/>
        </w:rPr>
        <w:t>All investments will be registered in your name, or joint names if appropriate, unless you instruct us to do otherwise. All documents will be sent to you as soon as possible. If a number of documents relating to a series of transactions are expected, we will normally hold these until the series is complete, then forward them to you.</w:t>
      </w:r>
    </w:p>
    <w:p w14:paraId="63A4F429" w14:textId="77777777" w:rsidR="00590E55" w:rsidRDefault="00590E55" w:rsidP="00590E55">
      <w:pPr>
        <w:jc w:val="both"/>
        <w:rPr>
          <w:rFonts w:cs="Calibri"/>
          <w:b/>
          <w:snapToGrid w:val="0"/>
          <w:sz w:val="21"/>
          <w:szCs w:val="21"/>
        </w:rPr>
      </w:pPr>
    </w:p>
    <w:p w14:paraId="4A37C68D" w14:textId="77777777" w:rsidR="00590E55" w:rsidRPr="00BC3920" w:rsidRDefault="00590E55" w:rsidP="00590E55">
      <w:pPr>
        <w:jc w:val="both"/>
        <w:rPr>
          <w:rFonts w:cs="Calibri"/>
          <w:snapToGrid w:val="0"/>
          <w:sz w:val="21"/>
          <w:szCs w:val="21"/>
        </w:rPr>
      </w:pPr>
      <w:r w:rsidRPr="00BC3920">
        <w:rPr>
          <w:rFonts w:cs="Calibri"/>
          <w:b/>
          <w:snapToGrid w:val="0"/>
          <w:sz w:val="21"/>
          <w:szCs w:val="21"/>
        </w:rPr>
        <w:t>RECORD KEEPING</w:t>
      </w:r>
    </w:p>
    <w:p w14:paraId="58C8DA26" w14:textId="77777777" w:rsidR="00590E55" w:rsidRPr="00BC3920" w:rsidRDefault="00590E55" w:rsidP="00590E55">
      <w:pPr>
        <w:jc w:val="both"/>
        <w:rPr>
          <w:rFonts w:cs="Calibri"/>
          <w:snapToGrid w:val="0"/>
          <w:sz w:val="21"/>
          <w:szCs w:val="21"/>
        </w:rPr>
      </w:pPr>
      <w:r w:rsidRPr="00BC3920">
        <w:rPr>
          <w:rFonts w:cs="Calibri"/>
          <w:snapToGrid w:val="0"/>
          <w:sz w:val="21"/>
          <w:szCs w:val="21"/>
        </w:rPr>
        <w:t>All clients’ records are treated as confidential. However, you or your agent may inspect these records at any time, although, if in so doing the confidentiality of another client could be breached, we will provide copies for you.</w:t>
      </w:r>
    </w:p>
    <w:p w14:paraId="2C65D639" w14:textId="77777777" w:rsidR="00590E55" w:rsidRPr="00BC3920" w:rsidRDefault="00590E55" w:rsidP="00590E55">
      <w:pPr>
        <w:jc w:val="both"/>
        <w:rPr>
          <w:rFonts w:cs="Calibri"/>
          <w:snapToGrid w:val="0"/>
          <w:sz w:val="21"/>
          <w:szCs w:val="21"/>
        </w:rPr>
      </w:pPr>
    </w:p>
    <w:p w14:paraId="59D80A31" w14:textId="77777777" w:rsidR="00590E55" w:rsidRPr="00BC3920" w:rsidRDefault="00590E55" w:rsidP="00590E55">
      <w:pPr>
        <w:jc w:val="both"/>
        <w:rPr>
          <w:rFonts w:cs="Calibri"/>
          <w:snapToGrid w:val="0"/>
          <w:sz w:val="21"/>
          <w:szCs w:val="21"/>
        </w:rPr>
      </w:pPr>
      <w:r w:rsidRPr="00BC3920">
        <w:rPr>
          <w:rFonts w:cs="Calibri"/>
          <w:b/>
          <w:snapToGrid w:val="0"/>
          <w:sz w:val="21"/>
          <w:szCs w:val="21"/>
        </w:rPr>
        <w:t>MONEY HANDLING</w:t>
      </w:r>
    </w:p>
    <w:p w14:paraId="500BF090" w14:textId="77777777" w:rsidR="00590E55" w:rsidRPr="00BC3920" w:rsidRDefault="00590E55" w:rsidP="00590E55">
      <w:pPr>
        <w:jc w:val="both"/>
        <w:rPr>
          <w:rFonts w:cs="Calibri"/>
          <w:snapToGrid w:val="0"/>
          <w:sz w:val="21"/>
          <w:szCs w:val="21"/>
        </w:rPr>
      </w:pPr>
      <w:r w:rsidRPr="00BC3920">
        <w:rPr>
          <w:rFonts w:cs="Calibri"/>
          <w:snapToGrid w:val="0"/>
          <w:sz w:val="21"/>
          <w:szCs w:val="21"/>
        </w:rPr>
        <w:t>We never handle our clients’ money. We will never accept cheques or BACS payable to us on behalf of a provider.</w:t>
      </w:r>
    </w:p>
    <w:p w14:paraId="75189A54" w14:textId="77777777" w:rsidR="00590E55" w:rsidRPr="00BC3920" w:rsidRDefault="00590E55" w:rsidP="00590E55">
      <w:pPr>
        <w:jc w:val="both"/>
        <w:rPr>
          <w:rFonts w:cs="Calibri"/>
          <w:b/>
          <w:snapToGrid w:val="0"/>
          <w:sz w:val="21"/>
          <w:szCs w:val="21"/>
        </w:rPr>
      </w:pPr>
    </w:p>
    <w:p w14:paraId="4BE5766F" w14:textId="77777777" w:rsidR="00590E55" w:rsidRPr="00BC3920" w:rsidRDefault="00590E55" w:rsidP="00590E55">
      <w:pPr>
        <w:jc w:val="both"/>
        <w:rPr>
          <w:rFonts w:cs="Calibri"/>
          <w:snapToGrid w:val="0"/>
          <w:sz w:val="21"/>
          <w:szCs w:val="21"/>
        </w:rPr>
      </w:pPr>
      <w:r w:rsidRPr="00BC3920">
        <w:rPr>
          <w:rFonts w:cs="Calibri"/>
          <w:b/>
          <w:snapToGrid w:val="0"/>
          <w:sz w:val="21"/>
          <w:szCs w:val="21"/>
        </w:rPr>
        <w:t>REMUNERATION AND CHARGES</w:t>
      </w:r>
    </w:p>
    <w:p w14:paraId="3CFD6C26" w14:textId="77777777" w:rsidR="00590E55" w:rsidRPr="00BC3920" w:rsidRDefault="00590E55" w:rsidP="00590E55">
      <w:pPr>
        <w:jc w:val="both"/>
        <w:rPr>
          <w:rFonts w:cs="Calibri"/>
          <w:snapToGrid w:val="0"/>
          <w:sz w:val="21"/>
          <w:szCs w:val="21"/>
        </w:rPr>
      </w:pPr>
      <w:r w:rsidRPr="00BC3920">
        <w:rPr>
          <w:rFonts w:cs="Calibri"/>
          <w:snapToGrid w:val="0"/>
          <w:sz w:val="21"/>
          <w:szCs w:val="21"/>
        </w:rPr>
        <w:t>Our remuneration structure and the charges you may expect to pay are detailed in our other documentation, and will be agreed with you before we do business. We will also agree with you in advance whether our fees are to be paid directly by you, for example in the form of a cheque, or to us by the product provider, who will deduct an equivalent amount from your investment, as per an authorisation to do so signed by you.</w:t>
      </w:r>
    </w:p>
    <w:p w14:paraId="612AAFE4" w14:textId="77777777" w:rsidR="00590E55" w:rsidRPr="00BC3920" w:rsidRDefault="00590E55" w:rsidP="00590E55">
      <w:pPr>
        <w:jc w:val="both"/>
        <w:rPr>
          <w:rFonts w:cs="Calibri"/>
          <w:snapToGrid w:val="0"/>
          <w:sz w:val="21"/>
          <w:szCs w:val="21"/>
        </w:rPr>
      </w:pPr>
    </w:p>
    <w:p w14:paraId="3DAA9F9C" w14:textId="77777777" w:rsidR="00590E55" w:rsidRPr="00BC3920" w:rsidRDefault="00590E55" w:rsidP="00590E55">
      <w:pPr>
        <w:jc w:val="both"/>
        <w:rPr>
          <w:rFonts w:cs="Calibri"/>
          <w:b/>
          <w:snapToGrid w:val="0"/>
          <w:sz w:val="21"/>
          <w:szCs w:val="21"/>
        </w:rPr>
      </w:pPr>
      <w:r w:rsidRPr="00BC3920">
        <w:rPr>
          <w:rFonts w:cs="Calibri"/>
          <w:b/>
          <w:snapToGrid w:val="0"/>
          <w:sz w:val="21"/>
          <w:szCs w:val="21"/>
        </w:rPr>
        <w:t>PROMOTIONS</w:t>
      </w:r>
    </w:p>
    <w:p w14:paraId="55B9FF15" w14:textId="77777777" w:rsidR="00590E55" w:rsidRPr="00BC3920" w:rsidRDefault="00590E55" w:rsidP="00590E55">
      <w:pPr>
        <w:jc w:val="both"/>
        <w:rPr>
          <w:rFonts w:cs="Calibri"/>
          <w:snapToGrid w:val="0"/>
          <w:sz w:val="21"/>
          <w:szCs w:val="21"/>
        </w:rPr>
      </w:pPr>
      <w:r w:rsidRPr="00BC3920">
        <w:rPr>
          <w:rFonts w:cs="Calibri"/>
          <w:snapToGrid w:val="0"/>
          <w:sz w:val="21"/>
          <w:szCs w:val="21"/>
        </w:rPr>
        <w:t>We may recommend financial products to you from time to time and by means of any normally accepted communications channels.</w:t>
      </w:r>
    </w:p>
    <w:p w14:paraId="5B7BB98B" w14:textId="77777777" w:rsidR="00590E55" w:rsidRPr="00BC3920" w:rsidRDefault="00590E55" w:rsidP="00590E55">
      <w:pPr>
        <w:jc w:val="both"/>
        <w:rPr>
          <w:rFonts w:cs="Calibri"/>
          <w:b/>
          <w:snapToGrid w:val="0"/>
          <w:sz w:val="21"/>
          <w:szCs w:val="21"/>
        </w:rPr>
      </w:pPr>
    </w:p>
    <w:p w14:paraId="3489FF6F" w14:textId="77777777" w:rsidR="00590E55" w:rsidRPr="00BC3920" w:rsidRDefault="00590E55" w:rsidP="00590E55">
      <w:pPr>
        <w:jc w:val="both"/>
        <w:rPr>
          <w:rFonts w:cs="Calibri"/>
          <w:snapToGrid w:val="0"/>
          <w:sz w:val="21"/>
          <w:szCs w:val="21"/>
        </w:rPr>
      </w:pPr>
      <w:r w:rsidRPr="00BC3920">
        <w:rPr>
          <w:rFonts w:cs="Calibri"/>
          <w:b/>
          <w:snapToGrid w:val="0"/>
          <w:sz w:val="21"/>
          <w:szCs w:val="21"/>
        </w:rPr>
        <w:t>UK MONEY LAUNDERING REGULATIONS</w:t>
      </w:r>
    </w:p>
    <w:p w14:paraId="2D191B6B" w14:textId="77777777" w:rsidR="00590E55" w:rsidRPr="00BC3920" w:rsidRDefault="00590E55" w:rsidP="00590E55">
      <w:pPr>
        <w:pStyle w:val="BodyText"/>
        <w:rPr>
          <w:sz w:val="21"/>
          <w:szCs w:val="21"/>
        </w:rPr>
      </w:pPr>
      <w:r w:rsidRPr="00BC3920">
        <w:rPr>
          <w:sz w:val="21"/>
          <w:szCs w:val="21"/>
        </w:rPr>
        <w:t>We are obliged to conform to the UK Money Laundering Regulations 1993 followed by the Financial Services and Markets Act 2000.  We also adhere to the guidance notes from the Joint Money Laundering Steering Group, which require financial institutions to verify the identity and place of residence of each investor. We will also request that you inform us how any monies being invested were obtained/accumulated. This process may require sight of certain documentation. If you provide false or inaccurate information and we suspect fraud or Money Laundering we will record this. Normally we will not forward any applications or money to third parties/product providers until our verification requirements have been met. We take no responsibility for any delay in investing where Money Laundering verification is outstanding. In circumstances where sufficient verification is not received in a timely manner after we have received completed applications, they and any monies may be returned to you uninvested.</w:t>
      </w:r>
    </w:p>
    <w:p w14:paraId="373DA666" w14:textId="77777777" w:rsidR="00590E55" w:rsidRPr="00BC3920" w:rsidRDefault="00590E55" w:rsidP="00590E55">
      <w:pPr>
        <w:jc w:val="both"/>
        <w:rPr>
          <w:rFonts w:cs="Calibri"/>
          <w:b/>
          <w:snapToGrid w:val="0"/>
          <w:sz w:val="21"/>
          <w:szCs w:val="21"/>
        </w:rPr>
      </w:pPr>
    </w:p>
    <w:p w14:paraId="53255851" w14:textId="77777777" w:rsidR="00590E55" w:rsidRPr="00BC3920" w:rsidRDefault="00590E55" w:rsidP="00590E55">
      <w:pPr>
        <w:jc w:val="both"/>
        <w:rPr>
          <w:rFonts w:cs="Calibri"/>
          <w:b/>
          <w:snapToGrid w:val="0"/>
          <w:sz w:val="21"/>
          <w:szCs w:val="21"/>
        </w:rPr>
      </w:pPr>
      <w:r w:rsidRPr="00BC3920">
        <w:rPr>
          <w:rFonts w:cs="Calibri"/>
          <w:b/>
          <w:snapToGrid w:val="0"/>
          <w:sz w:val="21"/>
          <w:szCs w:val="21"/>
        </w:rPr>
        <w:t>DATA PROTECTION</w:t>
      </w:r>
    </w:p>
    <w:p w14:paraId="5AB9FD48" w14:textId="77777777" w:rsidR="00590E55" w:rsidRPr="00BC3920" w:rsidRDefault="00590E55" w:rsidP="00590E55">
      <w:pPr>
        <w:jc w:val="both"/>
        <w:rPr>
          <w:rFonts w:cs="Calibri"/>
          <w:snapToGrid w:val="0"/>
          <w:sz w:val="21"/>
          <w:szCs w:val="21"/>
        </w:rPr>
      </w:pPr>
      <w:r w:rsidRPr="00BC3920">
        <w:rPr>
          <w:rFonts w:cs="Calibri"/>
          <w:snapToGrid w:val="0"/>
          <w:sz w:val="21"/>
          <w:szCs w:val="21"/>
        </w:rPr>
        <w:t>We are bound by the General Data Protection Regulations from 25th May 2018. On page 4 is our Privacy Statement relating to these regulations.</w:t>
      </w:r>
    </w:p>
    <w:p w14:paraId="2C36958A" w14:textId="77777777" w:rsidR="00590E55" w:rsidRPr="00BC3920" w:rsidRDefault="00590E55" w:rsidP="00590E55">
      <w:pPr>
        <w:jc w:val="both"/>
        <w:rPr>
          <w:rFonts w:cs="Calibri"/>
          <w:snapToGrid w:val="0"/>
          <w:sz w:val="21"/>
          <w:szCs w:val="21"/>
        </w:rPr>
      </w:pPr>
    </w:p>
    <w:p w14:paraId="45139591" w14:textId="77777777" w:rsidR="00590E55" w:rsidRPr="00BC3920" w:rsidRDefault="00590E55" w:rsidP="00590E55">
      <w:pPr>
        <w:pStyle w:val="Heading1"/>
        <w:ind w:left="0"/>
        <w:rPr>
          <w:rFonts w:cs="Calibri"/>
          <w:sz w:val="21"/>
          <w:szCs w:val="21"/>
        </w:rPr>
      </w:pPr>
      <w:r w:rsidRPr="00BC3920">
        <w:rPr>
          <w:rFonts w:cs="Calibri"/>
          <w:sz w:val="21"/>
          <w:szCs w:val="21"/>
        </w:rPr>
        <w:t>CANCELLATION RIGHTS</w:t>
      </w:r>
    </w:p>
    <w:p w14:paraId="1B5DABA0" w14:textId="77777777" w:rsidR="00590E55" w:rsidRPr="00BC3920" w:rsidRDefault="00590E55" w:rsidP="00590E55">
      <w:pPr>
        <w:pStyle w:val="BodyText"/>
        <w:rPr>
          <w:sz w:val="21"/>
          <w:szCs w:val="21"/>
        </w:rPr>
      </w:pPr>
      <w:r w:rsidRPr="00BC3920">
        <w:rPr>
          <w:sz w:val="21"/>
          <w:szCs w:val="21"/>
        </w:rPr>
        <w:t>Life and pension policies can generally be cancelled within a period of 30 days from receiving the contract terms, investment contracts within 14 days. In the case of the latter, if the fund values have fallen in the meanwhile, you will receive back only the lower value. Please be aware that not all investments (e.g. investment trusts) have cancellation rights.</w:t>
      </w:r>
    </w:p>
    <w:p w14:paraId="738DEBB1" w14:textId="77777777" w:rsidR="00590E55" w:rsidRPr="00BC3920" w:rsidRDefault="00590E55" w:rsidP="00590E55">
      <w:pPr>
        <w:pStyle w:val="Heading1"/>
        <w:rPr>
          <w:rFonts w:cs="Calibri"/>
          <w:sz w:val="21"/>
          <w:szCs w:val="21"/>
        </w:rPr>
      </w:pPr>
    </w:p>
    <w:p w14:paraId="2697EBF3" w14:textId="77777777" w:rsidR="00590E55" w:rsidRPr="00BC3920" w:rsidRDefault="00590E55" w:rsidP="00590E55">
      <w:pPr>
        <w:pStyle w:val="Heading1"/>
        <w:ind w:left="0"/>
        <w:rPr>
          <w:rFonts w:cs="Calibri"/>
          <w:sz w:val="21"/>
          <w:szCs w:val="21"/>
        </w:rPr>
      </w:pPr>
      <w:r w:rsidRPr="00BC3920">
        <w:rPr>
          <w:rFonts w:cs="Calibri"/>
          <w:sz w:val="21"/>
          <w:szCs w:val="21"/>
        </w:rPr>
        <w:t>LIABILITY FOR LOSSES</w:t>
      </w:r>
    </w:p>
    <w:p w14:paraId="2D438C7D" w14:textId="77777777" w:rsidR="00590E55" w:rsidRPr="00BC3920" w:rsidRDefault="00590E55" w:rsidP="00590E55">
      <w:pPr>
        <w:pStyle w:val="Heading1"/>
        <w:ind w:left="0"/>
        <w:rPr>
          <w:rFonts w:cs="Calibri"/>
          <w:b w:val="0"/>
          <w:sz w:val="21"/>
          <w:szCs w:val="21"/>
        </w:rPr>
      </w:pPr>
      <w:r w:rsidRPr="00BC3920">
        <w:rPr>
          <w:rFonts w:cs="Calibri"/>
          <w:b w:val="0"/>
          <w:sz w:val="21"/>
          <w:szCs w:val="21"/>
        </w:rPr>
        <w:t xml:space="preserve">We are not liable to you for any losses suffered unless such losses are directly caused by our negligence or fraud, or for any losses arising from any cause beyond our reasonable control, and the effect of which is beyond our reasonable control to avoid, or any losses that are not reasonably foreseeable at the time you gave us an instruction. </w:t>
      </w:r>
    </w:p>
    <w:p w14:paraId="01ADDA74" w14:textId="77777777" w:rsidR="00590E55" w:rsidRDefault="00590E55" w:rsidP="00590E55">
      <w:pPr>
        <w:pStyle w:val="Heading1"/>
        <w:ind w:left="0"/>
        <w:rPr>
          <w:rFonts w:cs="Calibri"/>
          <w:sz w:val="21"/>
          <w:szCs w:val="21"/>
        </w:rPr>
      </w:pPr>
    </w:p>
    <w:p w14:paraId="3A6F156A" w14:textId="77777777" w:rsidR="002D355E" w:rsidRDefault="002D355E" w:rsidP="00590E55">
      <w:pPr>
        <w:pStyle w:val="Heading1"/>
        <w:ind w:left="0"/>
        <w:rPr>
          <w:rFonts w:cs="Calibri"/>
          <w:sz w:val="21"/>
          <w:szCs w:val="21"/>
        </w:rPr>
      </w:pPr>
    </w:p>
    <w:p w14:paraId="489DC052" w14:textId="77777777" w:rsidR="002D355E" w:rsidRDefault="002D355E" w:rsidP="00590E55">
      <w:pPr>
        <w:pStyle w:val="Heading1"/>
        <w:ind w:left="0"/>
        <w:rPr>
          <w:rFonts w:cs="Calibri"/>
          <w:sz w:val="21"/>
          <w:szCs w:val="21"/>
        </w:rPr>
      </w:pPr>
    </w:p>
    <w:p w14:paraId="69D5007E" w14:textId="77777777" w:rsidR="002D355E" w:rsidRDefault="002D355E" w:rsidP="00590E55">
      <w:pPr>
        <w:pStyle w:val="Heading1"/>
        <w:ind w:left="0"/>
        <w:rPr>
          <w:rFonts w:cs="Calibri"/>
          <w:sz w:val="21"/>
          <w:szCs w:val="21"/>
        </w:rPr>
      </w:pPr>
    </w:p>
    <w:p w14:paraId="09367355" w14:textId="77777777" w:rsidR="002D355E" w:rsidRDefault="002D355E" w:rsidP="00590E55">
      <w:pPr>
        <w:pStyle w:val="Heading1"/>
        <w:ind w:left="0"/>
        <w:rPr>
          <w:rFonts w:cs="Calibri"/>
          <w:sz w:val="21"/>
          <w:szCs w:val="21"/>
        </w:rPr>
      </w:pPr>
    </w:p>
    <w:p w14:paraId="78656FC9" w14:textId="77777777" w:rsidR="002D355E" w:rsidRDefault="002D355E" w:rsidP="00590E55">
      <w:pPr>
        <w:pStyle w:val="Heading1"/>
        <w:ind w:left="0"/>
        <w:rPr>
          <w:rFonts w:cs="Calibri"/>
          <w:sz w:val="21"/>
          <w:szCs w:val="21"/>
        </w:rPr>
      </w:pPr>
    </w:p>
    <w:p w14:paraId="18CECA77" w14:textId="77777777" w:rsidR="002D355E" w:rsidRDefault="002D355E" w:rsidP="00590E55">
      <w:pPr>
        <w:pStyle w:val="Heading1"/>
        <w:ind w:left="0"/>
        <w:rPr>
          <w:rFonts w:cs="Calibri"/>
          <w:sz w:val="21"/>
          <w:szCs w:val="21"/>
        </w:rPr>
      </w:pPr>
    </w:p>
    <w:p w14:paraId="58B19624" w14:textId="7E77EE65" w:rsidR="002D355E" w:rsidRDefault="00DA422A" w:rsidP="00590E55">
      <w:pPr>
        <w:pStyle w:val="Heading1"/>
        <w:ind w:left="0"/>
        <w:rPr>
          <w:rFonts w:cs="Calibri"/>
          <w:sz w:val="21"/>
          <w:szCs w:val="21"/>
        </w:rPr>
      </w:pPr>
      <w:r>
        <w:rPr>
          <w:noProof/>
          <w:sz w:val="13"/>
        </w:rPr>
        <mc:AlternateContent>
          <mc:Choice Requires="wpg">
            <w:drawing>
              <wp:anchor distT="0" distB="0" distL="114300" distR="114300" simplePos="0" relativeHeight="251658240" behindDoc="0" locked="0" layoutInCell="1" allowOverlap="1" wp14:anchorId="101FBFE1">
                <wp:simplePos x="0" y="0"/>
                <wp:positionH relativeFrom="page">
                  <wp:posOffset>6090285</wp:posOffset>
                </wp:positionH>
                <wp:positionV relativeFrom="paragraph">
                  <wp:posOffset>99060</wp:posOffset>
                </wp:positionV>
                <wp:extent cx="922020" cy="403225"/>
                <wp:effectExtent l="0" t="0" r="0" b="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403225"/>
                          <a:chOff x="3396" y="89"/>
                          <a:chExt cx="1452" cy="635"/>
                        </a:xfrm>
                      </wpg:grpSpPr>
                      <wps:wsp>
                        <wps:cNvPr id="7" name="Freeform 14"/>
                        <wps:cNvSpPr>
                          <a:spLocks/>
                        </wps:cNvSpPr>
                        <wps:spPr bwMode="auto">
                          <a:xfrm>
                            <a:off x="3395" y="88"/>
                            <a:ext cx="1452" cy="635"/>
                          </a:xfrm>
                          <a:custGeom>
                            <a:avLst/>
                            <a:gdLst>
                              <a:gd name="T0" fmla="+- 0 4847 3396"/>
                              <a:gd name="T1" fmla="*/ T0 w 1452"/>
                              <a:gd name="T2" fmla="+- 0 89 89"/>
                              <a:gd name="T3" fmla="*/ 89 h 635"/>
                              <a:gd name="T4" fmla="+- 0 3628 3396"/>
                              <a:gd name="T5" fmla="*/ T4 w 1452"/>
                              <a:gd name="T6" fmla="+- 0 89 89"/>
                              <a:gd name="T7" fmla="*/ 89 h 635"/>
                              <a:gd name="T8" fmla="+- 0 3396 3396"/>
                              <a:gd name="T9" fmla="*/ T8 w 1452"/>
                              <a:gd name="T10" fmla="+- 0 724 89"/>
                              <a:gd name="T11" fmla="*/ 724 h 635"/>
                              <a:gd name="T12" fmla="+- 0 4615 3396"/>
                              <a:gd name="T13" fmla="*/ T12 w 1452"/>
                              <a:gd name="T14" fmla="+- 0 724 89"/>
                              <a:gd name="T15" fmla="*/ 724 h 635"/>
                              <a:gd name="T16" fmla="+- 0 4847 3396"/>
                              <a:gd name="T17" fmla="*/ T16 w 1452"/>
                              <a:gd name="T18" fmla="+- 0 89 89"/>
                              <a:gd name="T19" fmla="*/ 89 h 635"/>
                            </a:gdLst>
                            <a:ahLst/>
                            <a:cxnLst>
                              <a:cxn ang="0">
                                <a:pos x="T1" y="T3"/>
                              </a:cxn>
                              <a:cxn ang="0">
                                <a:pos x="T5" y="T7"/>
                              </a:cxn>
                              <a:cxn ang="0">
                                <a:pos x="T9" y="T11"/>
                              </a:cxn>
                              <a:cxn ang="0">
                                <a:pos x="T13" y="T15"/>
                              </a:cxn>
                              <a:cxn ang="0">
                                <a:pos x="T17" y="T19"/>
                              </a:cxn>
                            </a:cxnLst>
                            <a:rect l="0" t="0" r="r" b="b"/>
                            <a:pathLst>
                              <a:path w="1452" h="635">
                                <a:moveTo>
                                  <a:pt x="1451" y="0"/>
                                </a:moveTo>
                                <a:lnTo>
                                  <a:pt x="232" y="0"/>
                                </a:lnTo>
                                <a:lnTo>
                                  <a:pt x="0" y="635"/>
                                </a:lnTo>
                                <a:lnTo>
                                  <a:pt x="1219" y="635"/>
                                </a:lnTo>
                                <a:lnTo>
                                  <a:pt x="1451" y="0"/>
                                </a:lnTo>
                                <a:close/>
                              </a:path>
                            </a:pathLst>
                          </a:custGeom>
                          <a:solidFill>
                            <a:srgbClr val="163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678" y="231"/>
                            <a:ext cx="272" cy="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005" y="229"/>
                            <a:ext cx="537" cy="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FD5C37" id="Group 13" o:spid="_x0000_s1026" style="position:absolute;margin-left:479.55pt;margin-top:7.8pt;width:72.6pt;height:31.75pt;z-index:251658240;mso-position-horizontal-relative:page" coordorigin="3396,89" coordsize="1452,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">
                <v:shape id="Freeform 14" o:spid="_x0000_s1027" style="position:absolute;left:3395;top:88;width:1452;height:635;visibility:visible;mso-wrap-style:square;v-text-anchor:top" coordsize="1452,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" path="m1451,l232,,,635r1219,l1451,xe" fillcolor="#163861" stroked="f">
                  <v:path arrowok="t" o:connecttype="custom" o:connectlocs="1451,89;232,89;0,724;1219,724;1451,89" o:connectangles="0,0,0,0,0"/>
                </v:shape>
                <v:shape id="Picture 15" o:spid="_x0000_s1028" type="#_x0000_t75" style="position:absolute;left:3678;top:231;width:272;height:3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">
                  <v:imagedata r:id="rId7" o:title=""/>
                  <o:lock v:ext="edit" aspectratio="f"/>
                </v:shape>
                <v:shape id="Picture 16" o:spid="_x0000_s1029" type="#_x0000_t75" style="position:absolute;left:4005;top:229;width:537;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">
                  <v:imagedata r:id="rId8" o:title=""/>
                  <o:lock v:ext="edit" aspectratio="f"/>
                </v:shape>
                <w10:wrap anchorx="page"/>
              </v:group>
            </w:pict>
          </mc:Fallback>
        </mc:AlternateContent>
      </w:r>
    </w:p>
    <w:p w14:paraId="7D5519DD" w14:textId="77777777" w:rsidR="002D355E" w:rsidRDefault="002D355E" w:rsidP="00590E55">
      <w:pPr>
        <w:pStyle w:val="Heading1"/>
        <w:ind w:left="0"/>
        <w:rPr>
          <w:rFonts w:cs="Calibri"/>
          <w:sz w:val="21"/>
          <w:szCs w:val="21"/>
        </w:rPr>
      </w:pPr>
    </w:p>
    <w:p w14:paraId="3740A139" w14:textId="77777777" w:rsidR="002D355E" w:rsidRDefault="002D355E" w:rsidP="00590E55">
      <w:pPr>
        <w:pStyle w:val="Heading1"/>
        <w:ind w:left="0"/>
        <w:rPr>
          <w:rFonts w:cs="Calibri"/>
          <w:sz w:val="21"/>
          <w:szCs w:val="21"/>
        </w:rPr>
      </w:pPr>
    </w:p>
    <w:p w14:paraId="05A23DF4" w14:textId="44CE3E81" w:rsidR="00590E55" w:rsidRPr="00BC3920" w:rsidRDefault="00590E55" w:rsidP="00590E55">
      <w:pPr>
        <w:pStyle w:val="Heading1"/>
        <w:ind w:left="0"/>
        <w:rPr>
          <w:rFonts w:cs="Calibri"/>
          <w:sz w:val="21"/>
          <w:szCs w:val="21"/>
        </w:rPr>
      </w:pPr>
      <w:r w:rsidRPr="00BC3920">
        <w:rPr>
          <w:rFonts w:cs="Calibri"/>
          <w:sz w:val="21"/>
          <w:szCs w:val="21"/>
        </w:rPr>
        <w:t>DELAYS</w:t>
      </w:r>
    </w:p>
    <w:p w14:paraId="11BE1300" w14:textId="53D3C6A1" w:rsidR="00590E55" w:rsidRPr="002D355E" w:rsidRDefault="00590E55" w:rsidP="002D355E">
      <w:pPr>
        <w:pStyle w:val="Heading1"/>
        <w:ind w:left="0"/>
        <w:rPr>
          <w:rFonts w:cs="Calibri"/>
          <w:b w:val="0"/>
          <w:sz w:val="21"/>
          <w:szCs w:val="21"/>
        </w:rPr>
      </w:pPr>
      <w:r w:rsidRPr="00BC3920">
        <w:rPr>
          <w:rFonts w:cs="Calibri"/>
          <w:b w:val="0"/>
          <w:sz w:val="21"/>
          <w:szCs w:val="21"/>
        </w:rPr>
        <w:t>We cannot be held responsible for the effect of any delays to our services due to events outside our reasonable control, although we will take reasonable steps to mitigate such effects. We may well need certain information</w:t>
      </w:r>
      <w:r>
        <w:rPr>
          <w:rFonts w:cs="Calibri"/>
          <w:sz w:val="21"/>
          <w:szCs w:val="21"/>
        </w:rPr>
        <w:t xml:space="preserve"> </w:t>
      </w:r>
      <w:r w:rsidRPr="00BC3920">
        <w:rPr>
          <w:rFonts w:cs="Calibri"/>
          <w:b w:val="0"/>
          <w:sz w:val="21"/>
          <w:szCs w:val="21"/>
        </w:rPr>
        <w:t>from you to provide our services and cannot be held responsible for any losses if this information is not provided within a reasonable time of being asked for.</w:t>
      </w:r>
      <w:r w:rsidRPr="00BC3920">
        <w:rPr>
          <w:rFonts w:cs="Calibri"/>
          <w:sz w:val="21"/>
          <w:szCs w:val="21"/>
        </w:rPr>
        <w:t>CATEGORISATION</w:t>
      </w:r>
    </w:p>
    <w:p w14:paraId="43EB9F32" w14:textId="77777777" w:rsidR="00590E55" w:rsidRPr="00BC3920" w:rsidRDefault="00590E55" w:rsidP="00590E55">
      <w:pPr>
        <w:jc w:val="both"/>
        <w:rPr>
          <w:rFonts w:cs="Calibri"/>
          <w:snapToGrid w:val="0"/>
          <w:sz w:val="21"/>
          <w:szCs w:val="21"/>
        </w:rPr>
      </w:pPr>
      <w:r w:rsidRPr="00BC3920">
        <w:rPr>
          <w:rFonts w:cs="Calibri"/>
          <w:snapToGrid w:val="0"/>
          <w:sz w:val="21"/>
          <w:szCs w:val="21"/>
        </w:rPr>
        <w:t xml:space="preserve">We have categorised you as a </w:t>
      </w:r>
      <w:r w:rsidRPr="00BC3920">
        <w:rPr>
          <w:rFonts w:cs="Calibri"/>
          <w:i/>
          <w:iCs/>
          <w:snapToGrid w:val="0"/>
          <w:sz w:val="21"/>
          <w:szCs w:val="21"/>
        </w:rPr>
        <w:t xml:space="preserve">retail client </w:t>
      </w:r>
      <w:r w:rsidRPr="00BC3920">
        <w:rPr>
          <w:rFonts w:cs="Calibri"/>
          <w:snapToGrid w:val="0"/>
          <w:sz w:val="21"/>
          <w:szCs w:val="21"/>
        </w:rPr>
        <w:t>according to the definition of the FCA. You may request a different categorisation, albeit this will afford you a lower level of protection.</w:t>
      </w:r>
    </w:p>
    <w:p w14:paraId="414723D8" w14:textId="77777777" w:rsidR="00590E55" w:rsidRPr="00BC3920" w:rsidRDefault="00590E55" w:rsidP="00590E55">
      <w:pPr>
        <w:jc w:val="both"/>
        <w:rPr>
          <w:rFonts w:cs="Calibri"/>
          <w:snapToGrid w:val="0"/>
          <w:sz w:val="21"/>
          <w:szCs w:val="21"/>
        </w:rPr>
      </w:pPr>
    </w:p>
    <w:p w14:paraId="6136F7C6" w14:textId="77777777" w:rsidR="00590E55" w:rsidRPr="00BC3920" w:rsidRDefault="00590E55" w:rsidP="00590E55">
      <w:pPr>
        <w:pStyle w:val="Heading1"/>
        <w:pBdr>
          <w:between w:val="single" w:sz="4" w:space="1" w:color="auto"/>
        </w:pBdr>
        <w:ind w:left="0"/>
        <w:rPr>
          <w:rFonts w:cs="Calibri"/>
          <w:sz w:val="21"/>
          <w:szCs w:val="21"/>
        </w:rPr>
      </w:pPr>
      <w:r w:rsidRPr="00BC3920">
        <w:rPr>
          <w:rFonts w:cs="Calibri"/>
          <w:sz w:val="21"/>
          <w:szCs w:val="21"/>
        </w:rPr>
        <w:t>COMPLAINTS</w:t>
      </w:r>
    </w:p>
    <w:p w14:paraId="14CC4CC3" w14:textId="77777777" w:rsidR="00590E55" w:rsidRPr="00BC3920" w:rsidRDefault="00590E55" w:rsidP="00590E55">
      <w:pPr>
        <w:jc w:val="both"/>
        <w:rPr>
          <w:rFonts w:cs="Calibri"/>
          <w:snapToGrid w:val="0"/>
          <w:sz w:val="21"/>
          <w:szCs w:val="21"/>
        </w:rPr>
      </w:pPr>
      <w:r w:rsidRPr="00BC3920">
        <w:rPr>
          <w:rFonts w:cs="Calibri"/>
          <w:snapToGrid w:val="0"/>
          <w:sz w:val="21"/>
          <w:szCs w:val="21"/>
        </w:rPr>
        <w:t xml:space="preserve">If you wish to complain about us or our services, please contact </w:t>
      </w:r>
      <w:r>
        <w:rPr>
          <w:rFonts w:cs="Calibri"/>
          <w:snapToGrid w:val="0"/>
          <w:sz w:val="21"/>
          <w:szCs w:val="21"/>
        </w:rPr>
        <w:t>Deborah Lovett</w:t>
      </w:r>
      <w:r w:rsidRPr="00BC3920">
        <w:rPr>
          <w:rFonts w:cs="Calibri"/>
          <w:snapToGrid w:val="0"/>
          <w:sz w:val="21"/>
          <w:szCs w:val="21"/>
        </w:rPr>
        <w:t xml:space="preserve">, Compliance Department, </w:t>
      </w:r>
      <w:r>
        <w:rPr>
          <w:rFonts w:cs="Calibri"/>
        </w:rPr>
        <w:t>Unit 8 Valley Court, Lower Road, Croydon, Nr Royston, Hertfordshire SG8 0HF Phone 01223 608870.</w:t>
      </w:r>
    </w:p>
    <w:p w14:paraId="7CA9828B" w14:textId="77777777" w:rsidR="00590E55" w:rsidRPr="00BC3920" w:rsidRDefault="00590E55" w:rsidP="00590E55">
      <w:pPr>
        <w:jc w:val="both"/>
        <w:rPr>
          <w:rFonts w:cs="Calibri"/>
          <w:snapToGrid w:val="0"/>
          <w:sz w:val="21"/>
          <w:szCs w:val="21"/>
        </w:rPr>
      </w:pPr>
      <w:r w:rsidRPr="00BC3920">
        <w:rPr>
          <w:rFonts w:cs="Calibri"/>
          <w:snapToGrid w:val="0"/>
          <w:sz w:val="21"/>
          <w:szCs w:val="21"/>
        </w:rPr>
        <w:t>Our Complaint Handling Policy is available to you on request.</w:t>
      </w:r>
    </w:p>
    <w:p w14:paraId="0E02070F" w14:textId="77777777" w:rsidR="00590E55" w:rsidRPr="00BC3920" w:rsidRDefault="00590E55" w:rsidP="00590E55">
      <w:pPr>
        <w:jc w:val="both"/>
        <w:rPr>
          <w:rFonts w:cs="Calibri"/>
          <w:snapToGrid w:val="0"/>
          <w:sz w:val="21"/>
          <w:szCs w:val="21"/>
        </w:rPr>
      </w:pPr>
    </w:p>
    <w:p w14:paraId="7ED587F6" w14:textId="77777777" w:rsidR="00590E55" w:rsidRPr="00BC3920" w:rsidRDefault="00590E55" w:rsidP="00590E55">
      <w:pPr>
        <w:pStyle w:val="Heading1"/>
        <w:ind w:left="0"/>
        <w:rPr>
          <w:rFonts w:cs="Calibri"/>
          <w:sz w:val="21"/>
          <w:szCs w:val="21"/>
        </w:rPr>
      </w:pPr>
      <w:r w:rsidRPr="00BC3920">
        <w:rPr>
          <w:rFonts w:cs="Calibri"/>
          <w:sz w:val="21"/>
          <w:szCs w:val="21"/>
        </w:rPr>
        <w:t>LOCUM</w:t>
      </w:r>
    </w:p>
    <w:p w14:paraId="60CDED70" w14:textId="77777777" w:rsidR="00590E55" w:rsidRDefault="00590E55" w:rsidP="00590E55">
      <w:pPr>
        <w:pStyle w:val="BodyText"/>
        <w:rPr>
          <w:sz w:val="21"/>
          <w:szCs w:val="21"/>
        </w:rPr>
      </w:pPr>
      <w:r w:rsidRPr="00BC3920">
        <w:rPr>
          <w:sz w:val="21"/>
          <w:szCs w:val="21"/>
        </w:rPr>
        <w:t xml:space="preserve">If there should be a time when your advisor is absent for an extended period and unable to provide you with advice, please contact another member of the </w:t>
      </w:r>
      <w:r>
        <w:rPr>
          <w:sz w:val="21"/>
          <w:szCs w:val="21"/>
        </w:rPr>
        <w:t>CFA Team Nigel Bolitho</w:t>
      </w:r>
      <w:r>
        <w:rPr>
          <w:sz w:val="21"/>
          <w:szCs w:val="21"/>
        </w:rPr>
        <w:tab/>
        <w:t>Mitchell House, 185 High Street, Cottenham CB24 8RX Phone 01954 251521.</w:t>
      </w:r>
    </w:p>
    <w:p w14:paraId="571AD24E" w14:textId="77777777" w:rsidR="00590E55" w:rsidRDefault="00590E55" w:rsidP="00590E55">
      <w:pPr>
        <w:pStyle w:val="BodyText"/>
        <w:rPr>
          <w:sz w:val="21"/>
          <w:szCs w:val="21"/>
        </w:rPr>
      </w:pPr>
    </w:p>
    <w:p w14:paraId="3B02D466" w14:textId="77777777" w:rsidR="00590E55" w:rsidRPr="006F1C5B" w:rsidRDefault="00590E55" w:rsidP="00590E55">
      <w:pPr>
        <w:pStyle w:val="BodyText"/>
        <w:rPr>
          <w:b w:val="0"/>
          <w:sz w:val="21"/>
          <w:szCs w:val="21"/>
        </w:rPr>
      </w:pPr>
      <w:r w:rsidRPr="006F1C5B">
        <w:rPr>
          <w:sz w:val="21"/>
          <w:szCs w:val="21"/>
        </w:rPr>
        <w:t>COMPENSATION</w:t>
      </w:r>
    </w:p>
    <w:p w14:paraId="769B33A1" w14:textId="77777777" w:rsidR="00590E55" w:rsidRPr="006F1C5B" w:rsidRDefault="00590E55" w:rsidP="00590E55">
      <w:pPr>
        <w:pStyle w:val="BodyText"/>
        <w:rPr>
          <w:sz w:val="21"/>
          <w:szCs w:val="21"/>
        </w:rPr>
      </w:pPr>
      <w:r w:rsidRPr="006F1C5B">
        <w:rPr>
          <w:sz w:val="21"/>
          <w:szCs w:val="21"/>
        </w:rPr>
        <w:t xml:space="preserve">Most deposits are covered by the Financial Service Compensation Scheme (FSCS). Exact amounts vary depending on circumstances and can change from time to time. More information can be found on the FSCS website </w:t>
      </w:r>
      <w:r w:rsidRPr="0021151C">
        <w:rPr>
          <w:sz w:val="21"/>
          <w:szCs w:val="21"/>
        </w:rPr>
        <w:t>www.fscs.org.uk</w:t>
      </w:r>
    </w:p>
    <w:p w14:paraId="3B189AE1" w14:textId="236EB5A3" w:rsidR="00590E55" w:rsidRPr="00BC3920" w:rsidRDefault="00590E55" w:rsidP="00590E55">
      <w:pPr>
        <w:pStyle w:val="BodyText"/>
        <w:rPr>
          <w:sz w:val="21"/>
          <w:szCs w:val="21"/>
        </w:rPr>
      </w:pPr>
    </w:p>
    <w:p w14:paraId="39FA7917" w14:textId="77777777" w:rsidR="00590E55" w:rsidRPr="00BC3920" w:rsidRDefault="00590E55" w:rsidP="00590E55">
      <w:pPr>
        <w:pStyle w:val="BodyText"/>
        <w:rPr>
          <w:sz w:val="21"/>
          <w:szCs w:val="21"/>
        </w:rPr>
      </w:pPr>
    </w:p>
    <w:p w14:paraId="07737C0D" w14:textId="77777777" w:rsidR="002D355E" w:rsidRDefault="002D355E" w:rsidP="00590E55">
      <w:pPr>
        <w:jc w:val="center"/>
        <w:rPr>
          <w:rFonts w:cs="Calibri"/>
          <w:b/>
          <w:sz w:val="20"/>
          <w:szCs w:val="20"/>
          <w:u w:val="single"/>
        </w:rPr>
      </w:pPr>
    </w:p>
    <w:p w14:paraId="3A5D560E" w14:textId="77777777" w:rsidR="002D355E" w:rsidRDefault="002D355E" w:rsidP="00590E55">
      <w:pPr>
        <w:jc w:val="center"/>
        <w:rPr>
          <w:rFonts w:cs="Calibri"/>
          <w:b/>
          <w:sz w:val="20"/>
          <w:szCs w:val="20"/>
          <w:u w:val="single"/>
        </w:rPr>
      </w:pPr>
    </w:p>
    <w:p w14:paraId="5904288B" w14:textId="746AA588" w:rsidR="00590E55" w:rsidRPr="002D355E" w:rsidRDefault="00590E55" w:rsidP="00590E55">
      <w:pPr>
        <w:jc w:val="center"/>
        <w:rPr>
          <w:rFonts w:cs="Calibri"/>
          <w:snapToGrid w:val="0"/>
          <w:sz w:val="28"/>
          <w:szCs w:val="28"/>
        </w:rPr>
      </w:pPr>
      <w:r w:rsidRPr="002D355E">
        <w:rPr>
          <w:rFonts w:cs="Calibri"/>
          <w:b/>
          <w:sz w:val="28"/>
          <w:szCs w:val="28"/>
        </w:rPr>
        <w:t>PRIVACY STATEMENT</w:t>
      </w:r>
    </w:p>
    <w:p w14:paraId="0F943763" w14:textId="77777777" w:rsidR="00590E55" w:rsidRPr="00BC3920" w:rsidRDefault="00590E55" w:rsidP="00590E55">
      <w:pPr>
        <w:rPr>
          <w:rFonts w:cs="Calibri"/>
          <w:sz w:val="20"/>
          <w:szCs w:val="20"/>
        </w:rPr>
      </w:pPr>
    </w:p>
    <w:p w14:paraId="441D911B" w14:textId="77777777" w:rsidR="00590E55" w:rsidRPr="00BC3920" w:rsidRDefault="00590E55" w:rsidP="00590E55">
      <w:pPr>
        <w:rPr>
          <w:rFonts w:cs="Calibri"/>
          <w:sz w:val="20"/>
          <w:szCs w:val="20"/>
        </w:rPr>
      </w:pPr>
    </w:p>
    <w:p w14:paraId="3D547EDE" w14:textId="77777777" w:rsidR="00590E55" w:rsidRPr="00BC3920" w:rsidRDefault="00590E55" w:rsidP="00590E55">
      <w:pPr>
        <w:rPr>
          <w:rFonts w:cs="Calibri"/>
          <w:sz w:val="20"/>
          <w:szCs w:val="20"/>
        </w:rPr>
      </w:pPr>
      <w:r w:rsidRPr="00BC3920">
        <w:rPr>
          <w:rFonts w:cs="Calibri"/>
          <w:sz w:val="20"/>
          <w:szCs w:val="20"/>
        </w:rPr>
        <w:t xml:space="preserve">This is a privacy statement of </w:t>
      </w:r>
      <w:r>
        <w:rPr>
          <w:rFonts w:cs="Calibri"/>
          <w:sz w:val="20"/>
          <w:szCs w:val="20"/>
        </w:rPr>
        <w:t>Cambridge Financial</w:t>
      </w:r>
      <w:r w:rsidRPr="00BC3920">
        <w:rPr>
          <w:rFonts w:cs="Calibri"/>
          <w:sz w:val="20"/>
          <w:szCs w:val="20"/>
        </w:rPr>
        <w:t xml:space="preserve"> </w:t>
      </w:r>
      <w:r>
        <w:rPr>
          <w:rFonts w:cs="Calibri"/>
          <w:sz w:val="20"/>
          <w:szCs w:val="20"/>
        </w:rPr>
        <w:t>Advisers</w:t>
      </w:r>
      <w:r w:rsidRPr="00BC3920">
        <w:rPr>
          <w:rFonts w:cs="Calibri"/>
          <w:sz w:val="20"/>
          <w:szCs w:val="20"/>
        </w:rPr>
        <w:t xml:space="preserve"> to recognise the requirements of the General Data Protection Regulations (GDPR) from 25th May 2018.</w:t>
      </w:r>
    </w:p>
    <w:p w14:paraId="6D93DE1E" w14:textId="77777777" w:rsidR="00590E55" w:rsidRPr="00BC3920" w:rsidRDefault="00590E55" w:rsidP="00590E55">
      <w:pPr>
        <w:rPr>
          <w:rFonts w:cs="Calibri"/>
          <w:sz w:val="20"/>
          <w:szCs w:val="20"/>
        </w:rPr>
      </w:pPr>
    </w:p>
    <w:p w14:paraId="5CBD0C13" w14:textId="77777777" w:rsidR="00590E55" w:rsidRPr="00BC3920" w:rsidRDefault="00590E55" w:rsidP="00590E55">
      <w:pPr>
        <w:rPr>
          <w:rFonts w:cs="Calibri"/>
          <w:sz w:val="20"/>
          <w:szCs w:val="20"/>
        </w:rPr>
      </w:pPr>
      <w:r w:rsidRPr="00BC3920">
        <w:rPr>
          <w:rFonts w:cs="Calibri"/>
          <w:sz w:val="20"/>
          <w:szCs w:val="20"/>
        </w:rPr>
        <w:t>The following definitions are used:-.</w:t>
      </w:r>
    </w:p>
    <w:p w14:paraId="5B851363" w14:textId="77777777" w:rsidR="00590E55" w:rsidRPr="00BC3920" w:rsidRDefault="00590E55" w:rsidP="00590E55">
      <w:pPr>
        <w:rPr>
          <w:rFonts w:cs="Calibri"/>
          <w:sz w:val="20"/>
          <w:szCs w:val="20"/>
        </w:rPr>
      </w:pPr>
    </w:p>
    <w:p w14:paraId="1B4598AE" w14:textId="77777777" w:rsidR="00590E55" w:rsidRPr="00BC3920" w:rsidRDefault="00590E55" w:rsidP="00590E55">
      <w:pPr>
        <w:widowControl/>
        <w:numPr>
          <w:ilvl w:val="0"/>
          <w:numId w:val="1"/>
        </w:numPr>
        <w:autoSpaceDE/>
        <w:autoSpaceDN/>
        <w:rPr>
          <w:rFonts w:cs="Calibri"/>
          <w:sz w:val="20"/>
          <w:szCs w:val="20"/>
        </w:rPr>
      </w:pPr>
      <w:r w:rsidRPr="00BC3920">
        <w:rPr>
          <w:rFonts w:cs="Calibri"/>
          <w:sz w:val="20"/>
          <w:szCs w:val="20"/>
          <w:u w:val="single"/>
        </w:rPr>
        <w:t>Data Subject</w:t>
      </w:r>
      <w:r w:rsidRPr="00BC3920">
        <w:rPr>
          <w:rFonts w:cs="Calibri"/>
          <w:sz w:val="20"/>
          <w:szCs w:val="20"/>
        </w:rPr>
        <w:t xml:space="preserve"> - Any living and identifiable persons whose personal data is held by us. </w:t>
      </w:r>
    </w:p>
    <w:p w14:paraId="57FF0B46" w14:textId="77777777" w:rsidR="00590E55" w:rsidRPr="00BC3920" w:rsidRDefault="00590E55" w:rsidP="00590E55">
      <w:pPr>
        <w:rPr>
          <w:rFonts w:cs="Calibri"/>
          <w:sz w:val="20"/>
          <w:szCs w:val="20"/>
        </w:rPr>
      </w:pPr>
    </w:p>
    <w:p w14:paraId="6E6061E1" w14:textId="77777777" w:rsidR="00590E55" w:rsidRPr="00BC3920" w:rsidRDefault="00590E55" w:rsidP="00590E55">
      <w:pPr>
        <w:widowControl/>
        <w:numPr>
          <w:ilvl w:val="0"/>
          <w:numId w:val="1"/>
        </w:numPr>
        <w:autoSpaceDE/>
        <w:autoSpaceDN/>
        <w:rPr>
          <w:rFonts w:cs="Calibri"/>
          <w:sz w:val="20"/>
          <w:szCs w:val="20"/>
          <w:u w:val="single"/>
        </w:rPr>
      </w:pPr>
      <w:r w:rsidRPr="00BC3920">
        <w:rPr>
          <w:rFonts w:cs="Calibri"/>
          <w:sz w:val="20"/>
          <w:szCs w:val="20"/>
          <w:u w:val="single"/>
        </w:rPr>
        <w:t>Data Controller</w:t>
      </w:r>
      <w:r w:rsidRPr="00BC3920">
        <w:rPr>
          <w:rFonts w:cs="Calibri"/>
          <w:sz w:val="20"/>
          <w:szCs w:val="20"/>
        </w:rPr>
        <w:t xml:space="preserve"> – The person responsible for deciding how the data is handled.</w:t>
      </w:r>
    </w:p>
    <w:p w14:paraId="0297F2B2" w14:textId="77777777" w:rsidR="00590E55" w:rsidRPr="00BC3920" w:rsidRDefault="00590E55" w:rsidP="00590E55">
      <w:pPr>
        <w:rPr>
          <w:rFonts w:cs="Calibri"/>
          <w:sz w:val="20"/>
          <w:szCs w:val="20"/>
        </w:rPr>
      </w:pPr>
    </w:p>
    <w:p w14:paraId="1A46572E" w14:textId="77777777" w:rsidR="00590E55" w:rsidRPr="00BC3920" w:rsidRDefault="00590E55" w:rsidP="00590E55">
      <w:pPr>
        <w:widowControl/>
        <w:numPr>
          <w:ilvl w:val="0"/>
          <w:numId w:val="1"/>
        </w:numPr>
        <w:autoSpaceDE/>
        <w:autoSpaceDN/>
        <w:rPr>
          <w:rFonts w:cs="Calibri"/>
          <w:sz w:val="20"/>
          <w:szCs w:val="20"/>
        </w:rPr>
      </w:pPr>
      <w:r w:rsidRPr="00BC3920">
        <w:rPr>
          <w:rFonts w:cs="Calibri"/>
          <w:sz w:val="20"/>
          <w:szCs w:val="20"/>
          <w:u w:val="single"/>
        </w:rPr>
        <w:t>Personal Data</w:t>
      </w:r>
      <w:r w:rsidRPr="00BC3920">
        <w:rPr>
          <w:rFonts w:cs="Calibri"/>
          <w:sz w:val="20"/>
          <w:szCs w:val="20"/>
        </w:rPr>
        <w:t xml:space="preserve"> - All data concerning a living and identifiable individual who can be identified from the information held by us. </w:t>
      </w:r>
    </w:p>
    <w:p w14:paraId="178B4241" w14:textId="77777777" w:rsidR="00590E55" w:rsidRPr="00BC3920" w:rsidRDefault="00590E55" w:rsidP="00590E55">
      <w:pPr>
        <w:rPr>
          <w:rFonts w:cs="Calibri"/>
          <w:sz w:val="20"/>
          <w:szCs w:val="20"/>
        </w:rPr>
      </w:pPr>
    </w:p>
    <w:p w14:paraId="5479671E" w14:textId="77777777" w:rsidR="00590E55" w:rsidRPr="00BC3920" w:rsidRDefault="00590E55" w:rsidP="00590E55">
      <w:pPr>
        <w:widowControl/>
        <w:numPr>
          <w:ilvl w:val="0"/>
          <w:numId w:val="1"/>
        </w:numPr>
        <w:autoSpaceDE/>
        <w:autoSpaceDN/>
        <w:rPr>
          <w:rFonts w:cs="Calibri"/>
          <w:sz w:val="20"/>
          <w:szCs w:val="20"/>
        </w:rPr>
      </w:pPr>
      <w:r w:rsidRPr="00BC3920">
        <w:rPr>
          <w:rFonts w:cs="Calibri"/>
          <w:sz w:val="20"/>
          <w:szCs w:val="20"/>
          <w:u w:val="single"/>
        </w:rPr>
        <w:t>Processing</w:t>
      </w:r>
      <w:r w:rsidRPr="00BC3920">
        <w:rPr>
          <w:rFonts w:cs="Calibri"/>
          <w:sz w:val="20"/>
          <w:szCs w:val="20"/>
        </w:rPr>
        <w:t xml:space="preserve"> - Any action that involves the deletion, disclosure, organisation, or obtaining, of the personal data. </w:t>
      </w:r>
    </w:p>
    <w:p w14:paraId="5075C9E2" w14:textId="77777777" w:rsidR="00590E55" w:rsidRPr="00BC3920" w:rsidRDefault="00590E55" w:rsidP="00590E55">
      <w:pPr>
        <w:rPr>
          <w:rFonts w:cs="Calibri"/>
          <w:sz w:val="20"/>
          <w:szCs w:val="20"/>
        </w:rPr>
      </w:pPr>
    </w:p>
    <w:p w14:paraId="51CEB0BA" w14:textId="77777777" w:rsidR="00590E55" w:rsidRPr="00BC3920" w:rsidRDefault="00590E55" w:rsidP="00590E55">
      <w:pPr>
        <w:widowControl/>
        <w:numPr>
          <w:ilvl w:val="0"/>
          <w:numId w:val="1"/>
        </w:numPr>
        <w:autoSpaceDE/>
        <w:autoSpaceDN/>
        <w:rPr>
          <w:rFonts w:cs="Calibri"/>
          <w:sz w:val="20"/>
          <w:szCs w:val="20"/>
        </w:rPr>
      </w:pPr>
      <w:r w:rsidRPr="00BC3920">
        <w:rPr>
          <w:rFonts w:cs="Calibri"/>
          <w:sz w:val="20"/>
          <w:szCs w:val="20"/>
          <w:u w:val="single"/>
        </w:rPr>
        <w:t>Sensitive (non-Standard) Data</w:t>
      </w:r>
      <w:r w:rsidRPr="00BC3920">
        <w:rPr>
          <w:rFonts w:cs="Calibri"/>
          <w:sz w:val="20"/>
          <w:szCs w:val="20"/>
        </w:rPr>
        <w:t xml:space="preserve"> - Personal data that differs from standard data (name and address etc) and contains private and often highly confidential information regarding the data subject. This includes that relating to health and biometric data and is likely to be used when applying for life assurance, for example, and we will need your express consent to acquire this from you.</w:t>
      </w:r>
    </w:p>
    <w:p w14:paraId="015EB04F" w14:textId="77777777" w:rsidR="00590E55" w:rsidRPr="00BC3920" w:rsidRDefault="00590E55" w:rsidP="00590E55">
      <w:pPr>
        <w:rPr>
          <w:rFonts w:cs="Calibri"/>
          <w:sz w:val="20"/>
          <w:szCs w:val="20"/>
        </w:rPr>
      </w:pPr>
    </w:p>
    <w:p w14:paraId="358CCF70" w14:textId="68877D5B" w:rsidR="00590E55" w:rsidRDefault="00590E55" w:rsidP="00590E55">
      <w:pPr>
        <w:rPr>
          <w:rFonts w:cs="Calibri"/>
          <w:sz w:val="20"/>
          <w:szCs w:val="20"/>
        </w:rPr>
      </w:pPr>
      <w:r w:rsidRPr="00BC3920">
        <w:rPr>
          <w:rFonts w:cs="Calibri"/>
          <w:sz w:val="20"/>
          <w:szCs w:val="20"/>
          <w:u w:val="single"/>
        </w:rPr>
        <w:t>Third Party</w:t>
      </w:r>
      <w:r w:rsidRPr="00BC3920">
        <w:rPr>
          <w:rFonts w:cs="Calibri"/>
          <w:sz w:val="20"/>
          <w:szCs w:val="20"/>
        </w:rPr>
        <w:t xml:space="preserve"> - Any persons, or organisation, other than the data subject or Data Controller.</w:t>
      </w:r>
    </w:p>
    <w:p w14:paraId="30E10572" w14:textId="77777777" w:rsidR="00590E55" w:rsidRDefault="00590E55">
      <w:pPr>
        <w:rPr>
          <w:rFonts w:cs="Calibri"/>
          <w:sz w:val="20"/>
          <w:szCs w:val="20"/>
        </w:rPr>
      </w:pPr>
      <w:r>
        <w:rPr>
          <w:rFonts w:cs="Calibri"/>
          <w:sz w:val="20"/>
          <w:szCs w:val="20"/>
        </w:rPr>
        <w:br w:type="page"/>
      </w:r>
    </w:p>
    <w:p w14:paraId="4F5AAC6C" w14:textId="77777777" w:rsidR="00590E55" w:rsidRDefault="00590E55" w:rsidP="00590E55">
      <w:pPr>
        <w:rPr>
          <w:rFonts w:cs="Calibri"/>
          <w:sz w:val="20"/>
          <w:szCs w:val="20"/>
        </w:rPr>
      </w:pPr>
    </w:p>
    <w:p w14:paraId="5686A26D" w14:textId="6370A6F9" w:rsidR="00590E55" w:rsidRDefault="00DA422A" w:rsidP="00590E55">
      <w:pPr>
        <w:rPr>
          <w:rFonts w:cs="Calibri"/>
          <w:sz w:val="20"/>
          <w:szCs w:val="20"/>
        </w:rPr>
      </w:pPr>
      <w:r>
        <w:rPr>
          <w:rFonts w:cs="Calibri"/>
          <w:noProof/>
          <w:sz w:val="20"/>
          <w:szCs w:val="20"/>
        </w:rPr>
        <mc:AlternateContent>
          <mc:Choice Requires="wpg">
            <w:drawing>
              <wp:anchor distT="0" distB="0" distL="114300" distR="114300" simplePos="0" relativeHeight="251659264" behindDoc="0" locked="0" layoutInCell="1" allowOverlap="1" wp14:anchorId="101FBFE1">
                <wp:simplePos x="0" y="0"/>
                <wp:positionH relativeFrom="page">
                  <wp:posOffset>6057900</wp:posOffset>
                </wp:positionH>
                <wp:positionV relativeFrom="paragraph">
                  <wp:posOffset>135255</wp:posOffset>
                </wp:positionV>
                <wp:extent cx="922020" cy="403225"/>
                <wp:effectExtent l="0"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403225"/>
                          <a:chOff x="3396" y="89"/>
                          <a:chExt cx="1452" cy="635"/>
                        </a:xfrm>
                      </wpg:grpSpPr>
                      <wps:wsp>
                        <wps:cNvPr id="3" name="Freeform 22"/>
                        <wps:cNvSpPr>
                          <a:spLocks/>
                        </wps:cNvSpPr>
                        <wps:spPr bwMode="auto">
                          <a:xfrm>
                            <a:off x="3395" y="88"/>
                            <a:ext cx="1452" cy="635"/>
                          </a:xfrm>
                          <a:custGeom>
                            <a:avLst/>
                            <a:gdLst>
                              <a:gd name="T0" fmla="+- 0 4847 3396"/>
                              <a:gd name="T1" fmla="*/ T0 w 1452"/>
                              <a:gd name="T2" fmla="+- 0 89 89"/>
                              <a:gd name="T3" fmla="*/ 89 h 635"/>
                              <a:gd name="T4" fmla="+- 0 3628 3396"/>
                              <a:gd name="T5" fmla="*/ T4 w 1452"/>
                              <a:gd name="T6" fmla="+- 0 89 89"/>
                              <a:gd name="T7" fmla="*/ 89 h 635"/>
                              <a:gd name="T8" fmla="+- 0 3396 3396"/>
                              <a:gd name="T9" fmla="*/ T8 w 1452"/>
                              <a:gd name="T10" fmla="+- 0 724 89"/>
                              <a:gd name="T11" fmla="*/ 724 h 635"/>
                              <a:gd name="T12" fmla="+- 0 4615 3396"/>
                              <a:gd name="T13" fmla="*/ T12 w 1452"/>
                              <a:gd name="T14" fmla="+- 0 724 89"/>
                              <a:gd name="T15" fmla="*/ 724 h 635"/>
                              <a:gd name="T16" fmla="+- 0 4847 3396"/>
                              <a:gd name="T17" fmla="*/ T16 w 1452"/>
                              <a:gd name="T18" fmla="+- 0 89 89"/>
                              <a:gd name="T19" fmla="*/ 89 h 635"/>
                            </a:gdLst>
                            <a:ahLst/>
                            <a:cxnLst>
                              <a:cxn ang="0">
                                <a:pos x="T1" y="T3"/>
                              </a:cxn>
                              <a:cxn ang="0">
                                <a:pos x="T5" y="T7"/>
                              </a:cxn>
                              <a:cxn ang="0">
                                <a:pos x="T9" y="T11"/>
                              </a:cxn>
                              <a:cxn ang="0">
                                <a:pos x="T13" y="T15"/>
                              </a:cxn>
                              <a:cxn ang="0">
                                <a:pos x="T17" y="T19"/>
                              </a:cxn>
                            </a:cxnLst>
                            <a:rect l="0" t="0" r="r" b="b"/>
                            <a:pathLst>
                              <a:path w="1452" h="635">
                                <a:moveTo>
                                  <a:pt x="1451" y="0"/>
                                </a:moveTo>
                                <a:lnTo>
                                  <a:pt x="232" y="0"/>
                                </a:lnTo>
                                <a:lnTo>
                                  <a:pt x="0" y="635"/>
                                </a:lnTo>
                                <a:lnTo>
                                  <a:pt x="1219" y="635"/>
                                </a:lnTo>
                                <a:lnTo>
                                  <a:pt x="1451" y="0"/>
                                </a:lnTo>
                                <a:close/>
                              </a:path>
                            </a:pathLst>
                          </a:custGeom>
                          <a:solidFill>
                            <a:srgbClr val="163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678" y="231"/>
                            <a:ext cx="272" cy="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005" y="229"/>
                            <a:ext cx="537" cy="3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873F20" id="Group 21" o:spid="_x0000_s1026" style="position:absolute;margin-left:477pt;margin-top:10.65pt;width:72.6pt;height:31.75pt;z-index:251659264;mso-position-horizontal-relative:page" coordorigin="3396,89" coordsize="1452,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">
                <v:shape id="Freeform 22" o:spid="_x0000_s1027" style="position:absolute;left:3395;top:88;width:1452;height:635;visibility:visible;mso-wrap-style:square;v-text-anchor:top" coordsize="1452,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" path="m1451,l232,,,635r1219,l1451,xe" fillcolor="#163861" stroked="f">
                  <v:path arrowok="t" o:connecttype="custom" o:connectlocs="1451,89;232,89;0,724;1219,724;1451,89" o:connectangles="0,0,0,0,0"/>
                </v:shape>
                <v:shape id="Picture 23" o:spid="_x0000_s1028" type="#_x0000_t75" style="position:absolute;left:3678;top:231;width:272;height:3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">
                  <v:imagedata r:id="rId7" o:title=""/>
                  <o:lock v:ext="edit" aspectratio="f"/>
                </v:shape>
                <v:shape id="Picture 24" o:spid="_x0000_s1029" type="#_x0000_t75" style="position:absolute;left:4005;top:229;width:537;height:3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">
                  <v:imagedata r:id="rId8" o:title=""/>
                  <o:lock v:ext="edit" aspectratio="f"/>
                </v:shape>
                <w10:wrap anchorx="page"/>
              </v:group>
            </w:pict>
          </mc:Fallback>
        </mc:AlternateContent>
      </w:r>
    </w:p>
    <w:p w14:paraId="00EC123B" w14:textId="77777777" w:rsidR="00590E55" w:rsidRDefault="00590E55" w:rsidP="00590E55">
      <w:pPr>
        <w:rPr>
          <w:rFonts w:cs="Calibri"/>
          <w:sz w:val="20"/>
          <w:szCs w:val="20"/>
        </w:rPr>
      </w:pPr>
    </w:p>
    <w:p w14:paraId="1240418F" w14:textId="5F373171" w:rsidR="00590E55" w:rsidRDefault="00590E55" w:rsidP="00590E55">
      <w:pPr>
        <w:rPr>
          <w:rFonts w:cs="Calibri"/>
          <w:sz w:val="20"/>
          <w:szCs w:val="20"/>
        </w:rPr>
      </w:pPr>
    </w:p>
    <w:p w14:paraId="65E7D12F" w14:textId="55C420B2" w:rsidR="00590E55" w:rsidRDefault="00590E55" w:rsidP="00590E55">
      <w:pPr>
        <w:rPr>
          <w:rFonts w:cs="Calibri"/>
          <w:sz w:val="20"/>
          <w:szCs w:val="20"/>
        </w:rPr>
      </w:pPr>
    </w:p>
    <w:p w14:paraId="602729CC" w14:textId="77777777" w:rsidR="00C03AFE" w:rsidRDefault="00C03AFE" w:rsidP="00590E55">
      <w:pPr>
        <w:rPr>
          <w:rFonts w:cs="Calibri"/>
          <w:sz w:val="20"/>
          <w:szCs w:val="20"/>
        </w:rPr>
      </w:pPr>
    </w:p>
    <w:p w14:paraId="7EE7B4C7" w14:textId="77777777" w:rsidR="00590E55" w:rsidRDefault="00590E55" w:rsidP="00590E55">
      <w:pPr>
        <w:rPr>
          <w:rFonts w:cs="Calibri"/>
          <w:sz w:val="20"/>
          <w:szCs w:val="20"/>
        </w:rPr>
      </w:pPr>
    </w:p>
    <w:p w14:paraId="570BD6BC" w14:textId="0950E181" w:rsidR="00590E55" w:rsidRPr="00BC3920" w:rsidRDefault="00590E55" w:rsidP="00590E55">
      <w:pPr>
        <w:rPr>
          <w:rFonts w:cs="Calibri"/>
          <w:sz w:val="20"/>
          <w:szCs w:val="20"/>
        </w:rPr>
      </w:pPr>
      <w:r w:rsidRPr="00BC3920">
        <w:rPr>
          <w:rFonts w:cs="Calibri"/>
          <w:sz w:val="20"/>
          <w:szCs w:val="20"/>
        </w:rPr>
        <w:t>Processes:-</w:t>
      </w:r>
    </w:p>
    <w:p w14:paraId="7C39C03C" w14:textId="77777777" w:rsidR="00590E55" w:rsidRPr="00BC3920" w:rsidRDefault="00590E55" w:rsidP="00590E55">
      <w:pPr>
        <w:rPr>
          <w:rFonts w:cs="Calibri"/>
          <w:sz w:val="20"/>
          <w:szCs w:val="20"/>
        </w:rPr>
      </w:pPr>
    </w:p>
    <w:p w14:paraId="4E90CB1C"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The lawful basis on which we will process your data is to fulfil the contract between us to provide you with financial advice and implement the purchase of financial products.</w:t>
      </w:r>
    </w:p>
    <w:p w14:paraId="23CCE131" w14:textId="77777777" w:rsidR="00590E55" w:rsidRPr="00BC3920" w:rsidRDefault="00590E55" w:rsidP="00590E55">
      <w:pPr>
        <w:rPr>
          <w:rFonts w:cs="Calibri"/>
          <w:sz w:val="20"/>
          <w:szCs w:val="20"/>
        </w:rPr>
      </w:pPr>
    </w:p>
    <w:p w14:paraId="05E7DD7C"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The purpose of collecting information from you is to enable us to provide you with advice and information relating to your requirements.</w:t>
      </w:r>
    </w:p>
    <w:p w14:paraId="2B2898DE" w14:textId="77777777" w:rsidR="00590E55" w:rsidRPr="00BC3920" w:rsidRDefault="00590E55" w:rsidP="00590E55">
      <w:pPr>
        <w:rPr>
          <w:rFonts w:cs="Calibri"/>
          <w:sz w:val="20"/>
          <w:szCs w:val="20"/>
        </w:rPr>
      </w:pPr>
    </w:p>
    <w:p w14:paraId="4F7D46AD"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For the purpose of enabling us to fulfil our contract with you, it may be necessary for us to share some or all this information with third parties. These third parties may include product providers, and other professionals such as solicitors, secretarial staff, and compliance managers.</w:t>
      </w:r>
    </w:p>
    <w:p w14:paraId="140D465F" w14:textId="77777777" w:rsidR="00590E55" w:rsidRPr="00BC3920" w:rsidRDefault="00590E55" w:rsidP="00590E55">
      <w:pPr>
        <w:rPr>
          <w:rFonts w:cs="Calibri"/>
          <w:sz w:val="20"/>
          <w:szCs w:val="20"/>
        </w:rPr>
      </w:pPr>
    </w:p>
    <w:p w14:paraId="5C517716"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If certain data becomes out-of-date and of no further value, we will delete it.</w:t>
      </w:r>
    </w:p>
    <w:p w14:paraId="3C527942" w14:textId="77777777" w:rsidR="00590E55" w:rsidRPr="00BC3920" w:rsidRDefault="00590E55" w:rsidP="00590E55">
      <w:pPr>
        <w:rPr>
          <w:rFonts w:cs="Calibri"/>
          <w:sz w:val="20"/>
          <w:szCs w:val="20"/>
        </w:rPr>
      </w:pPr>
    </w:p>
    <w:p w14:paraId="4302B2E4"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If you require us to let you have a copy of the personal data we hold, please notify us in writing and we will send you this data by a means which is mutually convenient to us, e.g. electronically or on paper. There may be a small fee to pay for this service (max £10). We will send you the data you require within one month of the date we receive the fee.</w:t>
      </w:r>
    </w:p>
    <w:p w14:paraId="5995AD78" w14:textId="77777777" w:rsidR="00590E55" w:rsidRPr="00BC3920" w:rsidRDefault="00590E55" w:rsidP="00590E55">
      <w:pPr>
        <w:rPr>
          <w:rFonts w:cs="Calibri"/>
          <w:sz w:val="20"/>
          <w:szCs w:val="20"/>
        </w:rPr>
      </w:pPr>
    </w:p>
    <w:p w14:paraId="5E2CA9DC"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If you tell us that information we hold is incorrect we will correct it promptly.</w:t>
      </w:r>
    </w:p>
    <w:p w14:paraId="727D51E2" w14:textId="77777777" w:rsidR="00590E55" w:rsidRPr="00BC3920" w:rsidRDefault="00590E55" w:rsidP="00590E55">
      <w:pPr>
        <w:rPr>
          <w:rFonts w:cs="Calibri"/>
          <w:sz w:val="20"/>
          <w:szCs w:val="20"/>
        </w:rPr>
      </w:pPr>
    </w:p>
    <w:p w14:paraId="4CBB39B2"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We will take steps to protect your personal data against loss or theft, as well as from unauthorised access, disclosure, copying, use or modification. We will retain your personal data for a period of at least 7 years from the end of the relationship to fulfil our record-keeping obligations and will not retain personal data longer than is necessary, unless there is a legal reason for extended retention.</w:t>
      </w:r>
    </w:p>
    <w:p w14:paraId="45A13F66" w14:textId="77777777" w:rsidR="00590E55" w:rsidRPr="00BC3920" w:rsidRDefault="00590E55" w:rsidP="00590E55">
      <w:pPr>
        <w:rPr>
          <w:rFonts w:cs="Calibri"/>
          <w:sz w:val="20"/>
          <w:szCs w:val="20"/>
        </w:rPr>
      </w:pPr>
    </w:p>
    <w:p w14:paraId="560A0ECF"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If you become the client of another firm instead of us, that firm will be responsible for processing your data from the date of change. We will retain a copy of your data accumulated prior to that date.</w:t>
      </w:r>
    </w:p>
    <w:p w14:paraId="5AE70479" w14:textId="77777777" w:rsidR="00590E55" w:rsidRPr="00BC3920" w:rsidRDefault="00590E55" w:rsidP="00590E55">
      <w:pPr>
        <w:rPr>
          <w:rFonts w:cs="Calibri"/>
          <w:sz w:val="20"/>
          <w:szCs w:val="20"/>
        </w:rPr>
      </w:pPr>
    </w:p>
    <w:p w14:paraId="6BA377A9" w14:textId="77777777" w:rsidR="00590E55" w:rsidRPr="00BC3920" w:rsidRDefault="00590E55" w:rsidP="00590E55">
      <w:pPr>
        <w:widowControl/>
        <w:numPr>
          <w:ilvl w:val="0"/>
          <w:numId w:val="2"/>
        </w:numPr>
        <w:autoSpaceDE/>
        <w:autoSpaceDN/>
        <w:rPr>
          <w:rFonts w:cs="Calibri"/>
          <w:sz w:val="20"/>
          <w:szCs w:val="20"/>
        </w:rPr>
      </w:pPr>
      <w:r w:rsidRPr="00BC3920">
        <w:rPr>
          <w:rFonts w:cs="Calibri"/>
          <w:sz w:val="20"/>
          <w:szCs w:val="20"/>
        </w:rPr>
        <w:t xml:space="preserve">It may be necessary for us to record telephone conversations or video calls. These may be used to evidence compliance with regulatory requirements or in the event of a dispute. </w:t>
      </w:r>
    </w:p>
    <w:p w14:paraId="79328933" w14:textId="77777777" w:rsidR="00590E55" w:rsidRPr="00BC3920" w:rsidRDefault="00590E55" w:rsidP="00590E55">
      <w:pPr>
        <w:pStyle w:val="Footer"/>
        <w:widowControl w:val="0"/>
        <w:tabs>
          <w:tab w:val="clear" w:pos="4153"/>
          <w:tab w:val="clear" w:pos="8306"/>
          <w:tab w:val="left" w:pos="7380"/>
        </w:tabs>
        <w:rPr>
          <w:rFonts w:ascii="Calibri" w:hAnsi="Calibri" w:cs="Calibri"/>
          <w:bCs/>
          <w:snapToGrid w:val="0"/>
        </w:rPr>
      </w:pPr>
    </w:p>
    <w:p w14:paraId="22C65EA4" w14:textId="77777777" w:rsidR="00590E55" w:rsidRPr="00BC3920" w:rsidRDefault="00590E55" w:rsidP="00590E55">
      <w:pPr>
        <w:pStyle w:val="Footer"/>
        <w:widowControl w:val="0"/>
        <w:tabs>
          <w:tab w:val="clear" w:pos="4153"/>
          <w:tab w:val="clear" w:pos="8306"/>
          <w:tab w:val="left" w:pos="7380"/>
        </w:tabs>
        <w:rPr>
          <w:rFonts w:ascii="Calibri" w:hAnsi="Calibri" w:cs="Calibri"/>
          <w:snapToGrid w:val="0"/>
        </w:rPr>
      </w:pPr>
      <w:r w:rsidRPr="00BC3920">
        <w:rPr>
          <w:rFonts w:ascii="Calibri" w:hAnsi="Calibri" w:cs="Calibri"/>
          <w:snapToGrid w:val="0"/>
        </w:rPr>
        <w:t>I / We acknowledge receipt of the above four pages of terms, conditions, and privacy statement. I / we accept them and request you to provide financial advice and product implementation when required and appropriate. I / we understand that this contract, which includes the Services and Costs Disclosure Document, and Fee Agreement, forms the entire agreement between us.</w:t>
      </w:r>
    </w:p>
    <w:p w14:paraId="2F298FD2" w14:textId="77777777" w:rsidR="00590E55" w:rsidRPr="00BC3920" w:rsidRDefault="00590E55" w:rsidP="00590E55">
      <w:pPr>
        <w:pStyle w:val="Footer"/>
        <w:widowControl w:val="0"/>
        <w:tabs>
          <w:tab w:val="clear" w:pos="4153"/>
          <w:tab w:val="clear" w:pos="8306"/>
          <w:tab w:val="left" w:pos="7380"/>
        </w:tabs>
        <w:rPr>
          <w:rFonts w:ascii="Calibri" w:hAnsi="Calibri" w:cs="Calibri"/>
          <w:snapToGrid w:val="0"/>
        </w:rPr>
      </w:pPr>
    </w:p>
    <w:p w14:paraId="6F583858" w14:textId="77777777" w:rsidR="00C03AFE" w:rsidRDefault="00C03AFE" w:rsidP="00590E55">
      <w:pPr>
        <w:tabs>
          <w:tab w:val="left" w:pos="5954"/>
        </w:tabs>
        <w:jc w:val="both"/>
        <w:rPr>
          <w:rFonts w:cs="Calibri"/>
          <w:snapToGrid w:val="0"/>
          <w:sz w:val="20"/>
          <w:szCs w:val="20"/>
        </w:rPr>
      </w:pPr>
    </w:p>
    <w:p w14:paraId="2D0DA940" w14:textId="77777777" w:rsidR="00C03AFE" w:rsidRDefault="00C03AFE" w:rsidP="00590E55">
      <w:pPr>
        <w:tabs>
          <w:tab w:val="left" w:pos="5954"/>
        </w:tabs>
        <w:jc w:val="both"/>
        <w:rPr>
          <w:rFonts w:cs="Calibri"/>
          <w:snapToGrid w:val="0"/>
          <w:sz w:val="20"/>
          <w:szCs w:val="20"/>
        </w:rPr>
      </w:pPr>
    </w:p>
    <w:p w14:paraId="687F47C0" w14:textId="26768D0B" w:rsidR="00590E55" w:rsidRPr="00BC3920" w:rsidRDefault="00590E55" w:rsidP="00590E55">
      <w:pPr>
        <w:tabs>
          <w:tab w:val="left" w:pos="5954"/>
        </w:tabs>
        <w:jc w:val="both"/>
        <w:rPr>
          <w:rFonts w:cs="Calibri"/>
          <w:snapToGrid w:val="0"/>
          <w:sz w:val="20"/>
          <w:szCs w:val="20"/>
        </w:rPr>
      </w:pPr>
      <w:r w:rsidRPr="00BC3920">
        <w:rPr>
          <w:rFonts w:cs="Calibri"/>
          <w:snapToGrid w:val="0"/>
          <w:sz w:val="20"/>
          <w:szCs w:val="20"/>
        </w:rPr>
        <w:t>Signed:</w:t>
      </w:r>
      <w:r w:rsidRPr="00BC3920">
        <w:rPr>
          <w:rFonts w:cs="Calibri"/>
          <w:snapToGrid w:val="0"/>
          <w:sz w:val="20"/>
          <w:szCs w:val="20"/>
        </w:rPr>
        <w:tab/>
        <w:t xml:space="preserve">Date </w:t>
      </w:r>
    </w:p>
    <w:p w14:paraId="75F07021" w14:textId="77777777" w:rsidR="00590E55" w:rsidRPr="00BC3920" w:rsidRDefault="00590E55" w:rsidP="00590E55">
      <w:pPr>
        <w:pStyle w:val="BodyText"/>
        <w:tabs>
          <w:tab w:val="left" w:pos="6379"/>
        </w:tabs>
        <w:rPr>
          <w:sz w:val="20"/>
          <w:szCs w:val="20"/>
        </w:rPr>
      </w:pPr>
    </w:p>
    <w:p w14:paraId="240AAAF6" w14:textId="77777777" w:rsidR="00590E55" w:rsidRPr="00BC3920" w:rsidRDefault="00590E55" w:rsidP="00590E55">
      <w:pPr>
        <w:pStyle w:val="BodyText"/>
        <w:tabs>
          <w:tab w:val="left" w:pos="4770"/>
        </w:tabs>
        <w:rPr>
          <w:sz w:val="20"/>
          <w:szCs w:val="20"/>
        </w:rPr>
      </w:pPr>
    </w:p>
    <w:p w14:paraId="484D5457" w14:textId="77777777" w:rsidR="00590E55" w:rsidRPr="00BC3920" w:rsidRDefault="00590E55" w:rsidP="00590E55">
      <w:pPr>
        <w:pStyle w:val="BodyText"/>
        <w:tabs>
          <w:tab w:val="left" w:pos="4770"/>
        </w:tabs>
        <w:rPr>
          <w:sz w:val="20"/>
          <w:szCs w:val="20"/>
        </w:rPr>
      </w:pPr>
    </w:p>
    <w:p w14:paraId="59A9778E" w14:textId="77777777" w:rsidR="00590E55" w:rsidRPr="00BC3920" w:rsidRDefault="00590E55" w:rsidP="00590E55">
      <w:pPr>
        <w:pStyle w:val="BodyText"/>
        <w:tabs>
          <w:tab w:val="left" w:pos="4770"/>
        </w:tabs>
        <w:rPr>
          <w:sz w:val="20"/>
          <w:szCs w:val="20"/>
        </w:rPr>
      </w:pPr>
    </w:p>
    <w:p w14:paraId="1E8A006E" w14:textId="3C314623" w:rsidR="00590E55" w:rsidRPr="00AF14C9" w:rsidRDefault="00590E55" w:rsidP="00AF14C9">
      <w:pPr>
        <w:pStyle w:val="BodyText"/>
        <w:tabs>
          <w:tab w:val="left" w:pos="5954"/>
        </w:tabs>
        <w:rPr>
          <w:bCs w:val="0"/>
          <w:sz w:val="20"/>
          <w:szCs w:val="20"/>
        </w:rPr>
      </w:pPr>
      <w:r w:rsidRPr="00BC3920">
        <w:rPr>
          <w:sz w:val="20"/>
          <w:szCs w:val="20"/>
        </w:rPr>
        <w:t>Signed:</w:t>
      </w:r>
      <w:r w:rsidRPr="00BC3920">
        <w:rPr>
          <w:sz w:val="20"/>
          <w:szCs w:val="20"/>
        </w:rPr>
        <w:tab/>
        <w:t>Date</w:t>
      </w:r>
    </w:p>
    <w:sectPr w:rsidR="00590E55" w:rsidRPr="00AF14C9">
      <w:type w:val="continuous"/>
      <w:pgSz w:w="11910" w:h="16840"/>
      <w:pgMar w:top="120" w:right="68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313"/>
    <w:multiLevelType w:val="hybridMultilevel"/>
    <w:tmpl w:val="F4E6A216"/>
    <w:lvl w:ilvl="0" w:tplc="08090001">
      <w:start w:val="1"/>
      <w:numFmt w:val="bullet"/>
      <w:lvlText w:val=""/>
      <w:lvlJc w:val="left"/>
      <w:pPr>
        <w:tabs>
          <w:tab w:val="num" w:pos="720"/>
        </w:tabs>
        <w:ind w:left="720" w:hanging="360"/>
      </w:pPr>
      <w:rPr>
        <w:rFonts w:ascii="Symbol" w:hAnsi="Symbol" w:hint="default"/>
      </w:rPr>
    </w:lvl>
    <w:lvl w:ilvl="1" w:tplc="3F0E569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60AB8"/>
    <w:multiLevelType w:val="hybridMultilevel"/>
    <w:tmpl w:val="CCDA51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B3"/>
    <w:rsid w:val="00067E9D"/>
    <w:rsid w:val="000F44B8"/>
    <w:rsid w:val="001F77B3"/>
    <w:rsid w:val="002D355E"/>
    <w:rsid w:val="0034013A"/>
    <w:rsid w:val="00402D0C"/>
    <w:rsid w:val="00590E55"/>
    <w:rsid w:val="00AF14C9"/>
    <w:rsid w:val="00C03AFE"/>
    <w:rsid w:val="00DA422A"/>
    <w:rsid w:val="00EE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AC47"/>
  <w15:docId w15:val="{413D8FF5-3C2D-4F52-A435-431BA568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9"/>
    <w:qFormat/>
    <w:rsid w:val="00590E55"/>
    <w:pPr>
      <w:autoSpaceDE/>
      <w:autoSpaceDN/>
      <w:spacing w:before="16"/>
      <w:ind w:left="1139"/>
      <w:outlineLvl w:val="0"/>
    </w:pPr>
    <w:rPr>
      <w:rFonts w:ascii="Calibri" w:eastAsia="Calibri" w:hAnsi="Calibri"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90E55"/>
    <w:rPr>
      <w:rFonts w:ascii="Calibri" w:eastAsia="Calibri" w:hAnsi="Calibri" w:cs="Times New Roman"/>
      <w:b/>
      <w:bCs/>
      <w:sz w:val="16"/>
      <w:szCs w:val="16"/>
    </w:rPr>
  </w:style>
  <w:style w:type="paragraph" w:styleId="Footer">
    <w:name w:val="footer"/>
    <w:basedOn w:val="Normal"/>
    <w:link w:val="FooterChar"/>
    <w:rsid w:val="00590E55"/>
    <w:pPr>
      <w:widowControl/>
      <w:tabs>
        <w:tab w:val="center" w:pos="4153"/>
        <w:tab w:val="right" w:pos="8306"/>
      </w:tabs>
      <w:autoSpaceDE/>
      <w:autoSpaceDN/>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90E5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cfawealthmanagement.com" TargetMode="External"/><Relationship Id="rId5" Type="http://schemas.openxmlformats.org/officeDocument/2006/relationships/image" Target="media/image1.png"/><Relationship Id="rId10" Type="http://schemas.openxmlformats.org/officeDocument/2006/relationships/hyperlink" Target="http://www.cfawealthmanagement.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2019-04-29T15:00:00Z</dcterms:created>
  <dcterms:modified xsi:type="dcterms:W3CDTF">2019-04-29T15:00:00Z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CS6 (Macintosh)</vt:lpwstr>
  </property>
  <property fmtid="{D5CDD505-2E9C-101B-9397-08002B2CF9AE}" pid="4" name="LastSaved">
    <vt:filetime>2019-04-29T00:00:00Z</vt:filetime>
  </property>
</Properties>
</file>